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F8E7E" w14:textId="60E98831" w:rsidR="00A9204E" w:rsidRPr="004A1C9E" w:rsidRDefault="004A1C9E" w:rsidP="004A1C9E">
      <w:pPr>
        <w:pStyle w:val="NoSpacing"/>
        <w:jc w:val="center"/>
        <w:rPr>
          <w:sz w:val="24"/>
          <w:szCs w:val="24"/>
        </w:rPr>
      </w:pPr>
      <w:r w:rsidRPr="004A1C9E">
        <w:rPr>
          <w:sz w:val="24"/>
          <w:szCs w:val="24"/>
        </w:rPr>
        <w:t>TOWN OF MIDLAND</w:t>
      </w:r>
    </w:p>
    <w:p w14:paraId="7A1AB2D0" w14:textId="02DE07B2" w:rsidR="004A1C9E" w:rsidRPr="004A1C9E" w:rsidRDefault="004A1C9E" w:rsidP="004A1C9E">
      <w:pPr>
        <w:pStyle w:val="NoSpacing"/>
        <w:jc w:val="center"/>
        <w:rPr>
          <w:sz w:val="24"/>
          <w:szCs w:val="24"/>
        </w:rPr>
      </w:pPr>
      <w:r w:rsidRPr="004A1C9E">
        <w:rPr>
          <w:sz w:val="24"/>
          <w:szCs w:val="24"/>
        </w:rPr>
        <w:t>EQUALIZATION BOARD MINUTES</w:t>
      </w:r>
    </w:p>
    <w:p w14:paraId="1AD9E1C7" w14:textId="01DD5535" w:rsidR="004A1C9E" w:rsidRDefault="00B14DBD" w:rsidP="004A1C9E">
      <w:pPr>
        <w:pStyle w:val="NoSpacing"/>
        <w:jc w:val="center"/>
        <w:rPr>
          <w:sz w:val="24"/>
          <w:szCs w:val="24"/>
        </w:rPr>
      </w:pPr>
      <w:r>
        <w:rPr>
          <w:sz w:val="24"/>
          <w:szCs w:val="24"/>
        </w:rPr>
        <w:t>MARCH 22, 2022</w:t>
      </w:r>
    </w:p>
    <w:p w14:paraId="46593189" w14:textId="1D5E0645" w:rsidR="004A1C9E" w:rsidRDefault="00881C4F" w:rsidP="004A1C9E">
      <w:pPr>
        <w:pStyle w:val="NoSpacing"/>
        <w:jc w:val="center"/>
        <w:rPr>
          <w:sz w:val="24"/>
          <w:szCs w:val="24"/>
        </w:rPr>
      </w:pPr>
      <w:r>
        <w:rPr>
          <w:sz w:val="24"/>
          <w:szCs w:val="24"/>
        </w:rPr>
        <w:t>Tuesday -</w:t>
      </w:r>
      <w:r w:rsidR="004A1C9E">
        <w:rPr>
          <w:sz w:val="24"/>
          <w:szCs w:val="24"/>
        </w:rPr>
        <w:t>4:00 p.m. in Town Hall</w:t>
      </w:r>
    </w:p>
    <w:p w14:paraId="13B4FDB3" w14:textId="21756B02" w:rsidR="004A1C9E" w:rsidRDefault="004A1C9E" w:rsidP="004A1C9E">
      <w:pPr>
        <w:pStyle w:val="NoSpacing"/>
        <w:jc w:val="center"/>
        <w:rPr>
          <w:sz w:val="24"/>
          <w:szCs w:val="24"/>
        </w:rPr>
      </w:pPr>
    </w:p>
    <w:p w14:paraId="6B7F7353" w14:textId="78994870" w:rsidR="008600B8" w:rsidRPr="00052AE7" w:rsidRDefault="004A1C9E" w:rsidP="004A1C9E">
      <w:pPr>
        <w:pStyle w:val="NoSpacing"/>
        <w:rPr>
          <w:sz w:val="20"/>
          <w:szCs w:val="20"/>
        </w:rPr>
      </w:pPr>
      <w:r w:rsidRPr="00052AE7">
        <w:rPr>
          <w:sz w:val="20"/>
          <w:szCs w:val="20"/>
        </w:rPr>
        <w:t>The Town Board of the Town of Midland met</w:t>
      </w:r>
      <w:r w:rsidR="00D13C09">
        <w:rPr>
          <w:sz w:val="20"/>
          <w:szCs w:val="20"/>
        </w:rPr>
        <w:t xml:space="preserve"> in special session</w:t>
      </w:r>
      <w:r w:rsidRPr="00052AE7">
        <w:rPr>
          <w:sz w:val="20"/>
          <w:szCs w:val="20"/>
        </w:rPr>
        <w:t xml:space="preserve"> on Tuesday, March </w:t>
      </w:r>
      <w:r w:rsidR="00B14DBD">
        <w:rPr>
          <w:sz w:val="20"/>
          <w:szCs w:val="20"/>
        </w:rPr>
        <w:t>22</w:t>
      </w:r>
      <w:r w:rsidRPr="00052AE7">
        <w:rPr>
          <w:sz w:val="20"/>
          <w:szCs w:val="20"/>
        </w:rPr>
        <w:t>, 202</w:t>
      </w:r>
      <w:r w:rsidR="00B14DBD">
        <w:rPr>
          <w:sz w:val="20"/>
          <w:szCs w:val="20"/>
        </w:rPr>
        <w:t>2</w:t>
      </w:r>
      <w:r w:rsidRPr="00052AE7">
        <w:rPr>
          <w:sz w:val="20"/>
          <w:szCs w:val="20"/>
        </w:rPr>
        <w:t xml:space="preserve"> at 4:00 p.m. in the Town Hall for the purpose of meeting as a Board of Equalization.  Present were President Trent Manecke</w:t>
      </w:r>
      <w:r w:rsidR="00B14DBD">
        <w:rPr>
          <w:sz w:val="20"/>
          <w:szCs w:val="20"/>
        </w:rPr>
        <w:t>,</w:t>
      </w:r>
      <w:r w:rsidR="00D13C09">
        <w:rPr>
          <w:sz w:val="20"/>
          <w:szCs w:val="20"/>
        </w:rPr>
        <w:t xml:space="preserve"> Trustees</w:t>
      </w:r>
      <w:r w:rsidR="00B14DBD">
        <w:rPr>
          <w:sz w:val="20"/>
          <w:szCs w:val="20"/>
        </w:rPr>
        <w:t xml:space="preserve"> Carissa Zysset </w:t>
      </w:r>
      <w:r w:rsidRPr="00052AE7">
        <w:rPr>
          <w:sz w:val="20"/>
          <w:szCs w:val="20"/>
        </w:rPr>
        <w:t>and Don Cooper</w:t>
      </w:r>
      <w:r w:rsidR="00D13C09">
        <w:rPr>
          <w:sz w:val="20"/>
          <w:szCs w:val="20"/>
        </w:rPr>
        <w:t>; and,</w:t>
      </w:r>
      <w:r w:rsidR="00D13C09" w:rsidRPr="00052AE7">
        <w:rPr>
          <w:sz w:val="20"/>
          <w:szCs w:val="20"/>
        </w:rPr>
        <w:t xml:space="preserve"> Kadoka Area School Board member </w:t>
      </w:r>
      <w:r w:rsidR="00D13C09">
        <w:rPr>
          <w:sz w:val="20"/>
          <w:szCs w:val="20"/>
        </w:rPr>
        <w:t>Ross Block</w:t>
      </w:r>
      <w:r w:rsidRPr="00052AE7">
        <w:rPr>
          <w:sz w:val="20"/>
          <w:szCs w:val="20"/>
        </w:rPr>
        <w:t>.  Also present were Finance Officer Michelle Meinzer</w:t>
      </w:r>
      <w:r w:rsidR="00D13C09">
        <w:rPr>
          <w:sz w:val="20"/>
          <w:szCs w:val="20"/>
        </w:rPr>
        <w:t xml:space="preserve">, </w:t>
      </w:r>
      <w:r w:rsidR="00B14DBD">
        <w:rPr>
          <w:sz w:val="20"/>
          <w:szCs w:val="20"/>
        </w:rPr>
        <w:t xml:space="preserve">Amanda Frink and Katrina Gartner from the </w:t>
      </w:r>
      <w:r w:rsidRPr="00052AE7">
        <w:rPr>
          <w:sz w:val="20"/>
          <w:szCs w:val="20"/>
        </w:rPr>
        <w:t>Haakon County Director of Equalization</w:t>
      </w:r>
      <w:r w:rsidR="00B14DBD">
        <w:rPr>
          <w:sz w:val="20"/>
          <w:szCs w:val="20"/>
        </w:rPr>
        <w:t xml:space="preserve"> office</w:t>
      </w:r>
      <w:r w:rsidRPr="00052AE7">
        <w:rPr>
          <w:sz w:val="20"/>
          <w:szCs w:val="20"/>
        </w:rPr>
        <w:t>, Haakon County Commissioner Nick Konst</w:t>
      </w:r>
      <w:r w:rsidR="00D13C09">
        <w:rPr>
          <w:sz w:val="20"/>
          <w:szCs w:val="20"/>
        </w:rPr>
        <w:t>, and later Haakon County Commissioner</w:t>
      </w:r>
      <w:r w:rsidR="00B14DBD">
        <w:rPr>
          <w:sz w:val="20"/>
          <w:szCs w:val="20"/>
        </w:rPr>
        <w:t xml:space="preserve"> Steve Dal</w:t>
      </w:r>
      <w:r w:rsidR="00D13C09">
        <w:rPr>
          <w:sz w:val="20"/>
          <w:szCs w:val="20"/>
        </w:rPr>
        <w:t>y.</w:t>
      </w:r>
    </w:p>
    <w:p w14:paraId="6136E7AE" w14:textId="7D59DD15" w:rsidR="004A1C9E" w:rsidRPr="00052AE7" w:rsidRDefault="004A1C9E" w:rsidP="004A1C9E">
      <w:pPr>
        <w:pStyle w:val="NoSpacing"/>
        <w:rPr>
          <w:sz w:val="20"/>
          <w:szCs w:val="20"/>
        </w:rPr>
      </w:pPr>
      <w:r w:rsidRPr="00052AE7">
        <w:rPr>
          <w:sz w:val="20"/>
          <w:szCs w:val="20"/>
        </w:rPr>
        <w:t>Also present were community members:</w:t>
      </w:r>
      <w:r w:rsidR="00B14DBD">
        <w:rPr>
          <w:sz w:val="20"/>
          <w:szCs w:val="20"/>
        </w:rPr>
        <w:t xml:space="preserve"> Marinda Parks, Angie Doolittle, Thomas Doolittle, </w:t>
      </w:r>
      <w:r w:rsidR="008600B8" w:rsidRPr="00052AE7">
        <w:rPr>
          <w:sz w:val="20"/>
          <w:szCs w:val="20"/>
        </w:rPr>
        <w:t>Leroy and June Fedderson,</w:t>
      </w:r>
      <w:r w:rsidR="00B14DBD">
        <w:rPr>
          <w:sz w:val="20"/>
          <w:szCs w:val="20"/>
        </w:rPr>
        <w:t xml:space="preserve"> Scott Jones, </w:t>
      </w:r>
      <w:r w:rsidR="000F76AD">
        <w:rPr>
          <w:sz w:val="20"/>
          <w:szCs w:val="20"/>
        </w:rPr>
        <w:t>Jared Fosheim and</w:t>
      </w:r>
      <w:r w:rsidR="008600B8" w:rsidRPr="00052AE7">
        <w:rPr>
          <w:sz w:val="20"/>
          <w:szCs w:val="20"/>
        </w:rPr>
        <w:t xml:space="preserve"> Nicki Nels</w:t>
      </w:r>
      <w:r w:rsidR="000F76AD">
        <w:rPr>
          <w:sz w:val="20"/>
          <w:szCs w:val="20"/>
        </w:rPr>
        <w:t>on.</w:t>
      </w:r>
    </w:p>
    <w:p w14:paraId="1013E860" w14:textId="66C65A4E" w:rsidR="008600B8" w:rsidRPr="00052AE7" w:rsidRDefault="008600B8" w:rsidP="004A1C9E">
      <w:pPr>
        <w:pStyle w:val="NoSpacing"/>
        <w:rPr>
          <w:sz w:val="20"/>
          <w:szCs w:val="20"/>
        </w:rPr>
      </w:pPr>
    </w:p>
    <w:p w14:paraId="5D0C881C" w14:textId="41AB40DB" w:rsidR="008600B8" w:rsidRPr="00052AE7" w:rsidRDefault="008600B8" w:rsidP="004A1C9E">
      <w:pPr>
        <w:pStyle w:val="NoSpacing"/>
        <w:rPr>
          <w:sz w:val="20"/>
          <w:szCs w:val="20"/>
        </w:rPr>
      </w:pPr>
      <w:r w:rsidRPr="00052AE7">
        <w:rPr>
          <w:sz w:val="20"/>
          <w:szCs w:val="20"/>
        </w:rPr>
        <w:t xml:space="preserve">President </w:t>
      </w:r>
      <w:r w:rsidR="000F76AD">
        <w:rPr>
          <w:sz w:val="20"/>
          <w:szCs w:val="20"/>
        </w:rPr>
        <w:t>Manecke</w:t>
      </w:r>
      <w:r w:rsidRPr="00052AE7">
        <w:rPr>
          <w:sz w:val="20"/>
          <w:szCs w:val="20"/>
        </w:rPr>
        <w:t xml:space="preserve"> called the meeting to order followed by the Pledge of Allegiance</w:t>
      </w:r>
      <w:r w:rsidR="00D13C09">
        <w:rPr>
          <w:sz w:val="20"/>
          <w:szCs w:val="20"/>
        </w:rPr>
        <w:t xml:space="preserve"> and convened as the Local Board of Equalization.</w:t>
      </w:r>
    </w:p>
    <w:p w14:paraId="7E9407B1" w14:textId="77777777" w:rsidR="002A2E34" w:rsidRDefault="008600B8" w:rsidP="004A1C9E">
      <w:pPr>
        <w:pStyle w:val="NoSpacing"/>
        <w:rPr>
          <w:sz w:val="20"/>
          <w:szCs w:val="20"/>
        </w:rPr>
      </w:pPr>
      <w:r w:rsidRPr="00052AE7">
        <w:rPr>
          <w:sz w:val="20"/>
          <w:szCs w:val="20"/>
        </w:rPr>
        <w:t xml:space="preserve">Board of Equalization </w:t>
      </w:r>
      <w:r w:rsidR="00052AE7" w:rsidRPr="00052AE7">
        <w:rPr>
          <w:sz w:val="20"/>
          <w:szCs w:val="20"/>
        </w:rPr>
        <w:t>Member Oaths were taken by council and School Board representative.</w:t>
      </w:r>
    </w:p>
    <w:p w14:paraId="171C59A0" w14:textId="77777777" w:rsidR="002A2E34" w:rsidRDefault="002A2E34" w:rsidP="004A1C9E">
      <w:pPr>
        <w:pStyle w:val="NoSpacing"/>
        <w:rPr>
          <w:sz w:val="20"/>
          <w:szCs w:val="20"/>
        </w:rPr>
      </w:pPr>
      <w:r>
        <w:rPr>
          <w:sz w:val="20"/>
          <w:szCs w:val="20"/>
        </w:rPr>
        <w:t>The Board reviewed the following filed objections for 2022 taxes payable in 2023.</w:t>
      </w:r>
    </w:p>
    <w:p w14:paraId="66C79553" w14:textId="77777777" w:rsidR="002A2E34" w:rsidRDefault="002A2E34" w:rsidP="004A1C9E">
      <w:pPr>
        <w:pStyle w:val="NoSpacing"/>
        <w:rPr>
          <w:sz w:val="20"/>
          <w:szCs w:val="20"/>
        </w:rPr>
      </w:pPr>
    </w:p>
    <w:p w14:paraId="3EEF2CA4" w14:textId="53657245" w:rsidR="008600B8" w:rsidRDefault="002A2E34" w:rsidP="004A1C9E">
      <w:pPr>
        <w:pStyle w:val="NoSpacing"/>
        <w:rPr>
          <w:sz w:val="20"/>
          <w:szCs w:val="20"/>
        </w:rPr>
      </w:pPr>
      <w:r w:rsidRPr="002A2E34">
        <w:rPr>
          <w:sz w:val="20"/>
          <w:szCs w:val="20"/>
          <w:u w:val="single"/>
        </w:rPr>
        <w:t>Filed Property Assessment Objections for 2022</w:t>
      </w:r>
      <w:r>
        <w:rPr>
          <w:sz w:val="20"/>
          <w:szCs w:val="20"/>
        </w:rPr>
        <w:t>:</w:t>
      </w:r>
      <w:r w:rsidR="00052AE7" w:rsidRPr="00052AE7">
        <w:rPr>
          <w:sz w:val="20"/>
          <w:szCs w:val="20"/>
        </w:rPr>
        <w:t xml:space="preserve"> </w:t>
      </w:r>
    </w:p>
    <w:p w14:paraId="75DDA398" w14:textId="52D9F8F3" w:rsidR="002A2E34" w:rsidRDefault="002A2E34" w:rsidP="004A1C9E">
      <w:pPr>
        <w:pStyle w:val="NoSpacing"/>
        <w:rPr>
          <w:sz w:val="20"/>
          <w:szCs w:val="20"/>
        </w:rPr>
      </w:pPr>
    </w:p>
    <w:p w14:paraId="0F307080" w14:textId="62C4CCE5" w:rsidR="002A2E34" w:rsidRDefault="002A2E34" w:rsidP="004A1C9E">
      <w:pPr>
        <w:pStyle w:val="NoSpacing"/>
        <w:rPr>
          <w:sz w:val="20"/>
          <w:szCs w:val="20"/>
        </w:rPr>
      </w:pPr>
      <w:r>
        <w:rPr>
          <w:sz w:val="20"/>
          <w:szCs w:val="20"/>
        </w:rPr>
        <w:t>Kenneth Standiford (parcel #8764): current land assessment - $1</w:t>
      </w:r>
      <w:r w:rsidR="008E72C7">
        <w:rPr>
          <w:sz w:val="20"/>
          <w:szCs w:val="20"/>
        </w:rPr>
        <w:t>,</w:t>
      </w:r>
      <w:r>
        <w:rPr>
          <w:sz w:val="20"/>
          <w:szCs w:val="20"/>
        </w:rPr>
        <w:t>621; current building assessment - $84,011</w:t>
      </w:r>
      <w:r w:rsidR="00F44FF0">
        <w:rPr>
          <w:sz w:val="20"/>
          <w:szCs w:val="20"/>
        </w:rPr>
        <w:t>; t</w:t>
      </w:r>
      <w:r>
        <w:rPr>
          <w:sz w:val="20"/>
          <w:szCs w:val="20"/>
        </w:rPr>
        <w:t xml:space="preserve">otal </w:t>
      </w:r>
      <w:r w:rsidR="00F44FF0">
        <w:rPr>
          <w:sz w:val="20"/>
          <w:szCs w:val="20"/>
        </w:rPr>
        <w:t>a</w:t>
      </w:r>
      <w:r>
        <w:rPr>
          <w:sz w:val="20"/>
          <w:szCs w:val="20"/>
        </w:rPr>
        <w:t>ssessment - $85,632.</w:t>
      </w:r>
      <w:r w:rsidR="0037753D">
        <w:rPr>
          <w:sz w:val="20"/>
          <w:szCs w:val="20"/>
        </w:rPr>
        <w:t xml:space="preserve">  Property Owner recommendation: land - $1</w:t>
      </w:r>
      <w:r w:rsidR="008E72C7">
        <w:rPr>
          <w:sz w:val="20"/>
          <w:szCs w:val="20"/>
        </w:rPr>
        <w:t>,</w:t>
      </w:r>
      <w:r w:rsidR="0037753D">
        <w:rPr>
          <w:sz w:val="20"/>
          <w:szCs w:val="20"/>
        </w:rPr>
        <w:t xml:space="preserve">621; building $ 58,295; total -$ 59,916. Director of Equalization recommended adjustment for building to $ 71,355 as grade was inconsistent with others in the area.  </w:t>
      </w:r>
      <w:r w:rsidR="005010A3">
        <w:rPr>
          <w:sz w:val="20"/>
          <w:szCs w:val="20"/>
        </w:rPr>
        <w:t>Motion was made by Block, seconded by Zysset to accept recommended adjustment of DOE for said parcel # 8764.  Motion carried.</w:t>
      </w:r>
    </w:p>
    <w:p w14:paraId="7DD8ED5C" w14:textId="0616E9BF" w:rsidR="005010A3" w:rsidRDefault="005010A3" w:rsidP="004A1C9E">
      <w:pPr>
        <w:pStyle w:val="NoSpacing"/>
        <w:rPr>
          <w:sz w:val="20"/>
          <w:szCs w:val="20"/>
        </w:rPr>
      </w:pPr>
    </w:p>
    <w:p w14:paraId="3811F9A9" w14:textId="45CFD54B" w:rsidR="005010A3" w:rsidRDefault="005010A3" w:rsidP="004A1C9E">
      <w:pPr>
        <w:pStyle w:val="NoSpacing"/>
        <w:rPr>
          <w:sz w:val="20"/>
          <w:szCs w:val="20"/>
        </w:rPr>
      </w:pPr>
      <w:r>
        <w:rPr>
          <w:sz w:val="20"/>
          <w:szCs w:val="20"/>
        </w:rPr>
        <w:t>Angelica Dolloff (parcel</w:t>
      </w:r>
      <w:r w:rsidR="00066211">
        <w:rPr>
          <w:sz w:val="20"/>
          <w:szCs w:val="20"/>
        </w:rPr>
        <w:t>s</w:t>
      </w:r>
      <w:r>
        <w:rPr>
          <w:sz w:val="20"/>
          <w:szCs w:val="20"/>
        </w:rPr>
        <w:t xml:space="preserve"> </w:t>
      </w:r>
      <w:r w:rsidR="008E72C7">
        <w:rPr>
          <w:sz w:val="20"/>
          <w:szCs w:val="20"/>
        </w:rPr>
        <w:t>#</w:t>
      </w:r>
      <w:r>
        <w:rPr>
          <w:sz w:val="20"/>
          <w:szCs w:val="20"/>
        </w:rPr>
        <w:t>8661</w:t>
      </w:r>
      <w:r w:rsidR="00300763">
        <w:rPr>
          <w:sz w:val="20"/>
          <w:szCs w:val="20"/>
        </w:rPr>
        <w:t>/</w:t>
      </w:r>
      <w:r w:rsidR="008E72C7">
        <w:rPr>
          <w:sz w:val="20"/>
          <w:szCs w:val="20"/>
        </w:rPr>
        <w:t xml:space="preserve"> #8662</w:t>
      </w:r>
      <w:r>
        <w:rPr>
          <w:sz w:val="20"/>
          <w:szCs w:val="20"/>
        </w:rPr>
        <w:t>):  current land assessment</w:t>
      </w:r>
      <w:r w:rsidR="008E72C7">
        <w:rPr>
          <w:sz w:val="20"/>
          <w:szCs w:val="20"/>
        </w:rPr>
        <w:t xml:space="preserve"> for #8661</w:t>
      </w:r>
      <w:r>
        <w:rPr>
          <w:sz w:val="20"/>
          <w:szCs w:val="20"/>
        </w:rPr>
        <w:t xml:space="preserve"> </w:t>
      </w:r>
      <w:r w:rsidR="008E72C7">
        <w:rPr>
          <w:sz w:val="20"/>
          <w:szCs w:val="20"/>
        </w:rPr>
        <w:t>–</w:t>
      </w:r>
      <w:r>
        <w:rPr>
          <w:sz w:val="20"/>
          <w:szCs w:val="20"/>
        </w:rPr>
        <w:t xml:space="preserve"> </w:t>
      </w:r>
      <w:r w:rsidR="008E72C7">
        <w:rPr>
          <w:sz w:val="20"/>
          <w:szCs w:val="20"/>
        </w:rPr>
        <w:t>$ 1275. #8662: current land assessment - $2,942; house - $5,398; mobile home - $8,930</w:t>
      </w:r>
      <w:r w:rsidR="00F44FF0">
        <w:rPr>
          <w:sz w:val="20"/>
          <w:szCs w:val="20"/>
        </w:rPr>
        <w:t xml:space="preserve">; total assessment - $18,545. </w:t>
      </w:r>
      <w:r w:rsidR="008E72C7">
        <w:rPr>
          <w:sz w:val="20"/>
          <w:szCs w:val="20"/>
        </w:rPr>
        <w:t xml:space="preserve"> </w:t>
      </w:r>
      <w:r w:rsidR="00DF14C7">
        <w:rPr>
          <w:sz w:val="20"/>
          <w:szCs w:val="20"/>
        </w:rPr>
        <w:t xml:space="preserve">Property owner recommendation: land - $3,500; buildings - $9,000; total -$12,500. Director of Equalization recommended changes to assessments of land </w:t>
      </w:r>
      <w:r w:rsidR="00EB28D2">
        <w:rPr>
          <w:sz w:val="20"/>
          <w:szCs w:val="20"/>
        </w:rPr>
        <w:t xml:space="preserve">– $1,275 and </w:t>
      </w:r>
      <w:r w:rsidR="00DF14C7">
        <w:rPr>
          <w:sz w:val="20"/>
          <w:szCs w:val="20"/>
        </w:rPr>
        <w:t>$2</w:t>
      </w:r>
      <w:r w:rsidR="00EB28D2">
        <w:rPr>
          <w:sz w:val="20"/>
          <w:szCs w:val="20"/>
        </w:rPr>
        <w:t>,</w:t>
      </w:r>
      <w:r w:rsidR="00DF14C7">
        <w:rPr>
          <w:sz w:val="20"/>
          <w:szCs w:val="20"/>
        </w:rPr>
        <w:t>942; House - $7,269; and mobile home - $4,465 for a total of: $</w:t>
      </w:r>
      <w:r w:rsidR="00EB28D2">
        <w:rPr>
          <w:sz w:val="20"/>
          <w:szCs w:val="20"/>
        </w:rPr>
        <w:t>15,951. Motion was made by Block, seconded by Zysset to accept recommended adjustment of DOE for said parcels #8661 and #8662. Motion carried.</w:t>
      </w:r>
      <w:r w:rsidR="00DF14C7">
        <w:rPr>
          <w:sz w:val="20"/>
          <w:szCs w:val="20"/>
        </w:rPr>
        <w:t xml:space="preserve">  </w:t>
      </w:r>
    </w:p>
    <w:p w14:paraId="6D073161" w14:textId="77777777" w:rsidR="000F76AD" w:rsidRPr="00052AE7" w:rsidRDefault="000F76AD" w:rsidP="004A1C9E">
      <w:pPr>
        <w:pStyle w:val="NoSpacing"/>
        <w:rPr>
          <w:sz w:val="20"/>
          <w:szCs w:val="20"/>
        </w:rPr>
      </w:pPr>
    </w:p>
    <w:p w14:paraId="281F219A" w14:textId="7433ED8D" w:rsidR="001D0F5A" w:rsidRDefault="00A97E48" w:rsidP="00A97E48">
      <w:pPr>
        <w:pStyle w:val="NoSpacing"/>
        <w:rPr>
          <w:sz w:val="20"/>
          <w:szCs w:val="20"/>
        </w:rPr>
      </w:pPr>
      <w:r>
        <w:rPr>
          <w:sz w:val="20"/>
          <w:szCs w:val="20"/>
        </w:rPr>
        <w:t xml:space="preserve">Jared and Tracy Fosheim (parcel # 9813): current land assessment – </w:t>
      </w:r>
      <w:r w:rsidR="001D0F5A">
        <w:rPr>
          <w:sz w:val="20"/>
          <w:szCs w:val="20"/>
        </w:rPr>
        <w:t>$</w:t>
      </w:r>
      <w:r>
        <w:rPr>
          <w:sz w:val="20"/>
          <w:szCs w:val="20"/>
        </w:rPr>
        <w:t>3,659; current building assessment - $59,281 and $331</w:t>
      </w:r>
      <w:r w:rsidR="00F44FF0">
        <w:rPr>
          <w:sz w:val="20"/>
          <w:szCs w:val="20"/>
        </w:rPr>
        <w:t>; t</w:t>
      </w:r>
      <w:r>
        <w:rPr>
          <w:sz w:val="20"/>
          <w:szCs w:val="20"/>
        </w:rPr>
        <w:t>otal assessment - $63,271</w:t>
      </w:r>
      <w:r w:rsidR="001D0F5A">
        <w:rPr>
          <w:sz w:val="20"/>
          <w:szCs w:val="20"/>
        </w:rPr>
        <w:t xml:space="preserve">. Property owner recommendation: land - $3,659; buildings $39,711. Total – </w:t>
      </w:r>
    </w:p>
    <w:p w14:paraId="1E523C8F" w14:textId="707BB7EF" w:rsidR="00A97E48" w:rsidRDefault="001D0F5A" w:rsidP="00A97E48">
      <w:pPr>
        <w:pStyle w:val="NoSpacing"/>
        <w:rPr>
          <w:sz w:val="20"/>
          <w:szCs w:val="20"/>
        </w:rPr>
      </w:pPr>
      <w:r>
        <w:rPr>
          <w:sz w:val="20"/>
          <w:szCs w:val="20"/>
        </w:rPr>
        <w:t>$43,370. Director of Equalization recommended $3,659 for land and due to garage lean-not being classed correctly and missed it was added</w:t>
      </w:r>
      <w:r w:rsidR="00375FFE">
        <w:rPr>
          <w:sz w:val="20"/>
          <w:szCs w:val="20"/>
        </w:rPr>
        <w:t xml:space="preserve"> to building total - $51,137. Total assessment: $54,796.  Motion was made by Cooper, seconded by Block to add garage lean to as Owner Occupied and accept recommended assessment of DOE for said parcel #9813. Motion carried.</w:t>
      </w:r>
    </w:p>
    <w:p w14:paraId="554C2F2E" w14:textId="66BACC27" w:rsidR="00BA5E96" w:rsidRDefault="00BA5E96" w:rsidP="00A97E48">
      <w:pPr>
        <w:pStyle w:val="NoSpacing"/>
        <w:rPr>
          <w:sz w:val="20"/>
          <w:szCs w:val="20"/>
        </w:rPr>
      </w:pPr>
    </w:p>
    <w:p w14:paraId="2736E935" w14:textId="1B4284B4" w:rsidR="00BA5E96" w:rsidRDefault="00BA5E96" w:rsidP="00A97E48">
      <w:pPr>
        <w:pStyle w:val="NoSpacing"/>
        <w:rPr>
          <w:sz w:val="20"/>
          <w:szCs w:val="20"/>
        </w:rPr>
      </w:pPr>
      <w:r>
        <w:rPr>
          <w:sz w:val="20"/>
          <w:szCs w:val="20"/>
        </w:rPr>
        <w:t>Marinda Parks (parcel</w:t>
      </w:r>
      <w:r w:rsidR="00066211">
        <w:rPr>
          <w:sz w:val="20"/>
          <w:szCs w:val="20"/>
        </w:rPr>
        <w:t>s #8751</w:t>
      </w:r>
      <w:r w:rsidR="00300763">
        <w:rPr>
          <w:sz w:val="20"/>
          <w:szCs w:val="20"/>
        </w:rPr>
        <w:t>/</w:t>
      </w:r>
      <w:r w:rsidR="00066211">
        <w:rPr>
          <w:sz w:val="20"/>
          <w:szCs w:val="20"/>
        </w:rPr>
        <w:t xml:space="preserve"> #10251):  current land assessment - $</w:t>
      </w:r>
      <w:r w:rsidR="00477D8C">
        <w:rPr>
          <w:sz w:val="20"/>
          <w:szCs w:val="20"/>
        </w:rPr>
        <w:t>2062; current building assessment - $9,567, $628 and $2859</w:t>
      </w:r>
      <w:r w:rsidR="00F16CF1">
        <w:rPr>
          <w:sz w:val="20"/>
          <w:szCs w:val="20"/>
        </w:rPr>
        <w:t xml:space="preserve">; total assessment - $15,116. </w:t>
      </w:r>
      <w:r w:rsidR="00405CDF">
        <w:rPr>
          <w:sz w:val="20"/>
          <w:szCs w:val="20"/>
        </w:rPr>
        <w:t>Property owner recommendation: land: $1,964; buildings - $3,000</w:t>
      </w:r>
      <w:r w:rsidR="007C5E28">
        <w:rPr>
          <w:sz w:val="20"/>
          <w:szCs w:val="20"/>
        </w:rPr>
        <w:t>; total - $4,964.</w:t>
      </w:r>
      <w:r w:rsidR="00405CDF">
        <w:rPr>
          <w:sz w:val="20"/>
          <w:szCs w:val="20"/>
        </w:rPr>
        <w:t xml:space="preserve"> Parcel #10251 should be owner occupied as it is the mobile home. Director of Equalization </w:t>
      </w:r>
      <w:r w:rsidR="00324736">
        <w:rPr>
          <w:sz w:val="20"/>
          <w:szCs w:val="20"/>
        </w:rPr>
        <w:t xml:space="preserve">was not able to do an internal inspection but </w:t>
      </w:r>
      <w:r w:rsidR="00405CDF">
        <w:rPr>
          <w:sz w:val="20"/>
          <w:szCs w:val="20"/>
        </w:rPr>
        <w:t>recommended change of owner occupied for mobile home</w:t>
      </w:r>
      <w:r w:rsidR="003E02D5">
        <w:rPr>
          <w:sz w:val="20"/>
          <w:szCs w:val="20"/>
        </w:rPr>
        <w:t xml:space="preserve"> and assess at $9,567</w:t>
      </w:r>
      <w:r w:rsidR="00405CDF">
        <w:rPr>
          <w:sz w:val="20"/>
          <w:szCs w:val="20"/>
        </w:rPr>
        <w:t xml:space="preserve"> and land</w:t>
      </w:r>
      <w:r w:rsidR="003E02D5">
        <w:rPr>
          <w:sz w:val="20"/>
          <w:szCs w:val="20"/>
        </w:rPr>
        <w:t xml:space="preserve"> assessment at</w:t>
      </w:r>
      <w:r w:rsidR="00405CDF">
        <w:rPr>
          <w:sz w:val="20"/>
          <w:szCs w:val="20"/>
        </w:rPr>
        <w:t xml:space="preserve"> $2,</w:t>
      </w:r>
      <w:r w:rsidR="003E02D5">
        <w:rPr>
          <w:sz w:val="20"/>
          <w:szCs w:val="20"/>
        </w:rPr>
        <w:t xml:space="preserve">062; buildings at $628 and $2,859.  Motion was made by Cooper, seconded by Block to approve owner occupied status for parcel #10251. Motion carried. Motion was made by Block, seconded by Cooper to lower </w:t>
      </w:r>
      <w:r w:rsidR="00F16CF1">
        <w:rPr>
          <w:sz w:val="20"/>
          <w:szCs w:val="20"/>
        </w:rPr>
        <w:t xml:space="preserve">#10251 to $8,769 and deny any change in valuation for parcel #8751. </w:t>
      </w:r>
      <w:r w:rsidR="00CE7B31">
        <w:rPr>
          <w:sz w:val="20"/>
          <w:szCs w:val="20"/>
        </w:rPr>
        <w:t>Motion carried.</w:t>
      </w:r>
    </w:p>
    <w:p w14:paraId="395AE017" w14:textId="6E53ABBE" w:rsidR="00560174" w:rsidRDefault="00560174" w:rsidP="00A97E48">
      <w:pPr>
        <w:pStyle w:val="NoSpacing"/>
        <w:rPr>
          <w:sz w:val="20"/>
          <w:szCs w:val="20"/>
        </w:rPr>
      </w:pPr>
    </w:p>
    <w:p w14:paraId="71413097" w14:textId="6D103A60" w:rsidR="000F0C7F" w:rsidRDefault="000F0C7F" w:rsidP="001D0F5A">
      <w:pPr>
        <w:pStyle w:val="NoSpacing"/>
        <w:rPr>
          <w:sz w:val="20"/>
          <w:szCs w:val="20"/>
        </w:rPr>
      </w:pPr>
      <w:r>
        <w:rPr>
          <w:sz w:val="20"/>
          <w:szCs w:val="20"/>
        </w:rPr>
        <w:t xml:space="preserve">Leroy and June Fedderson </w:t>
      </w:r>
      <w:r w:rsidR="00560174">
        <w:rPr>
          <w:sz w:val="20"/>
          <w:szCs w:val="20"/>
        </w:rPr>
        <w:t>(p</w:t>
      </w:r>
      <w:r>
        <w:rPr>
          <w:sz w:val="20"/>
          <w:szCs w:val="20"/>
        </w:rPr>
        <w:t>arcel</w:t>
      </w:r>
      <w:r w:rsidR="00560174">
        <w:rPr>
          <w:sz w:val="20"/>
          <w:szCs w:val="20"/>
        </w:rPr>
        <w:t>s</w:t>
      </w:r>
      <w:r>
        <w:rPr>
          <w:sz w:val="20"/>
          <w:szCs w:val="20"/>
        </w:rPr>
        <w:t xml:space="preserve"> # 8665</w:t>
      </w:r>
      <w:r w:rsidR="00300763">
        <w:rPr>
          <w:sz w:val="20"/>
          <w:szCs w:val="20"/>
        </w:rPr>
        <w:t>/</w:t>
      </w:r>
      <w:r w:rsidR="00560174">
        <w:rPr>
          <w:sz w:val="20"/>
          <w:szCs w:val="20"/>
        </w:rPr>
        <w:t xml:space="preserve"> #8666</w:t>
      </w:r>
      <w:r w:rsidR="00300763">
        <w:rPr>
          <w:sz w:val="20"/>
          <w:szCs w:val="20"/>
        </w:rPr>
        <w:t>/</w:t>
      </w:r>
      <w:r w:rsidR="00560174">
        <w:rPr>
          <w:sz w:val="20"/>
          <w:szCs w:val="20"/>
        </w:rPr>
        <w:t xml:space="preserve"> #10311):  current land assessment on # 8665 and #8666 respectively - $2,961 and $1,801; current building assessment -  $ 62,218; </w:t>
      </w:r>
      <w:r w:rsidR="00F44FF0">
        <w:rPr>
          <w:sz w:val="20"/>
          <w:szCs w:val="20"/>
        </w:rPr>
        <w:t>t</w:t>
      </w:r>
      <w:r w:rsidR="00560174">
        <w:rPr>
          <w:sz w:val="20"/>
          <w:szCs w:val="20"/>
        </w:rPr>
        <w:t xml:space="preserve">otal assessment - </w:t>
      </w:r>
      <w:r w:rsidR="00CE7B31">
        <w:rPr>
          <w:sz w:val="20"/>
          <w:szCs w:val="20"/>
        </w:rPr>
        <w:t xml:space="preserve">$66,980. Property owner recommendation: land and building: $52,000. Director of Equalization added new garage onto parcel of $24,432. Recommended no change to land value due to ongoing land study. Motion was made by Cooper, </w:t>
      </w:r>
      <w:r w:rsidR="00CE7B31">
        <w:rPr>
          <w:sz w:val="20"/>
          <w:szCs w:val="20"/>
        </w:rPr>
        <w:lastRenderedPageBreak/>
        <w:t xml:space="preserve">seconded by Zysset to deny any change in the valuation for said parcels #8665, #8666 and MH parcel #10311. Motion carried. </w:t>
      </w:r>
    </w:p>
    <w:p w14:paraId="297DB98E" w14:textId="57443D53" w:rsidR="001A25D2" w:rsidRDefault="001A25D2" w:rsidP="001D0F5A">
      <w:pPr>
        <w:pStyle w:val="NoSpacing"/>
        <w:rPr>
          <w:sz w:val="20"/>
          <w:szCs w:val="20"/>
        </w:rPr>
      </w:pPr>
    </w:p>
    <w:p w14:paraId="60E94A30" w14:textId="758B1C14" w:rsidR="001A25D2" w:rsidRDefault="001A25D2" w:rsidP="001A25D2">
      <w:pPr>
        <w:pStyle w:val="NoSpacing"/>
        <w:rPr>
          <w:sz w:val="20"/>
          <w:szCs w:val="20"/>
        </w:rPr>
      </w:pPr>
      <w:r w:rsidRPr="00DE58C6">
        <w:rPr>
          <w:sz w:val="20"/>
          <w:szCs w:val="20"/>
        </w:rPr>
        <w:t>Thomas Doolittle</w:t>
      </w:r>
      <w:r>
        <w:rPr>
          <w:sz w:val="20"/>
          <w:szCs w:val="20"/>
        </w:rPr>
        <w:t xml:space="preserve"> (p</w:t>
      </w:r>
      <w:r w:rsidRPr="00DE58C6">
        <w:rPr>
          <w:sz w:val="20"/>
          <w:szCs w:val="20"/>
        </w:rPr>
        <w:t>arcel # 10330</w:t>
      </w:r>
      <w:r>
        <w:rPr>
          <w:sz w:val="20"/>
          <w:szCs w:val="20"/>
        </w:rPr>
        <w:t>): current building assessment - $28,241 and $112,963</w:t>
      </w:r>
      <w:r w:rsidR="00F44FF0">
        <w:rPr>
          <w:sz w:val="20"/>
          <w:szCs w:val="20"/>
        </w:rPr>
        <w:t>; t</w:t>
      </w:r>
      <w:r>
        <w:rPr>
          <w:sz w:val="20"/>
          <w:szCs w:val="20"/>
        </w:rPr>
        <w:t>otal assessment: $141,204.  Property owner recommendation: land - $1,000; building - $92,159. Total – $93,159.</w:t>
      </w:r>
      <w:r w:rsidR="00447849">
        <w:rPr>
          <w:sz w:val="20"/>
          <w:szCs w:val="20"/>
        </w:rPr>
        <w:t xml:space="preserve"> Director of Equalization recommended decrease to $116,285 due to a grading inconsistency and a class split that she corrected from previous assessment. Motion was made by Cooper, seconded by Block to accept recommended adjustment from DOE for said parcel of #10330.  Motion carried.</w:t>
      </w:r>
    </w:p>
    <w:p w14:paraId="485AEADB" w14:textId="62F0A9F3" w:rsidR="00447849" w:rsidRDefault="00447849" w:rsidP="001A25D2">
      <w:pPr>
        <w:pStyle w:val="NoSpacing"/>
        <w:rPr>
          <w:sz w:val="20"/>
          <w:szCs w:val="20"/>
        </w:rPr>
      </w:pPr>
    </w:p>
    <w:p w14:paraId="5D739BBC" w14:textId="59F61CA6" w:rsidR="001D0F5A" w:rsidRDefault="00282408" w:rsidP="00674EF5">
      <w:pPr>
        <w:pStyle w:val="NoSpacing"/>
        <w:rPr>
          <w:sz w:val="20"/>
          <w:szCs w:val="20"/>
        </w:rPr>
      </w:pPr>
      <w:r w:rsidRPr="00DE58C6">
        <w:rPr>
          <w:sz w:val="20"/>
          <w:szCs w:val="20"/>
        </w:rPr>
        <w:t>Wes and Nicki Nelson</w:t>
      </w:r>
      <w:r w:rsidR="00447849">
        <w:rPr>
          <w:sz w:val="20"/>
          <w:szCs w:val="20"/>
        </w:rPr>
        <w:t xml:space="preserve"> (p</w:t>
      </w:r>
      <w:r w:rsidRPr="00DE58C6">
        <w:rPr>
          <w:sz w:val="20"/>
          <w:szCs w:val="20"/>
        </w:rPr>
        <w:t>arcel # 8807</w:t>
      </w:r>
      <w:r w:rsidR="00447849">
        <w:rPr>
          <w:sz w:val="20"/>
          <w:szCs w:val="20"/>
        </w:rPr>
        <w:t>)</w:t>
      </w:r>
      <w:r w:rsidR="00D94727">
        <w:rPr>
          <w:sz w:val="20"/>
          <w:szCs w:val="20"/>
        </w:rPr>
        <w:t>: current land assessment – $1,436; current building assessment - $ 28,610</w:t>
      </w:r>
      <w:r w:rsidR="007C5E28">
        <w:rPr>
          <w:sz w:val="20"/>
          <w:szCs w:val="20"/>
        </w:rPr>
        <w:t>;</w:t>
      </w:r>
      <w:r w:rsidR="00D94727">
        <w:rPr>
          <w:sz w:val="20"/>
          <w:szCs w:val="20"/>
        </w:rPr>
        <w:t xml:space="preserve"> </w:t>
      </w:r>
      <w:r w:rsidR="007C5E28">
        <w:rPr>
          <w:sz w:val="20"/>
          <w:szCs w:val="20"/>
        </w:rPr>
        <w:t>t</w:t>
      </w:r>
      <w:r w:rsidR="00D94727">
        <w:rPr>
          <w:sz w:val="20"/>
          <w:szCs w:val="20"/>
        </w:rPr>
        <w:t xml:space="preserve">otal </w:t>
      </w:r>
      <w:r w:rsidR="007C5E28">
        <w:rPr>
          <w:sz w:val="20"/>
          <w:szCs w:val="20"/>
        </w:rPr>
        <w:t>a</w:t>
      </w:r>
      <w:r w:rsidR="00D94727">
        <w:rPr>
          <w:sz w:val="20"/>
          <w:szCs w:val="20"/>
        </w:rPr>
        <w:t xml:space="preserve">ssessment: $30,046. Property owner recommendation: land - $1,368; building – </w:t>
      </w:r>
      <w:r w:rsidR="00294A85">
        <w:rPr>
          <w:sz w:val="20"/>
          <w:szCs w:val="20"/>
        </w:rPr>
        <w:t>$</w:t>
      </w:r>
      <w:r w:rsidR="00D94727">
        <w:rPr>
          <w:sz w:val="20"/>
          <w:szCs w:val="20"/>
        </w:rPr>
        <w:t xml:space="preserve">25,020; total - $ 26,388. Director of Equalization was not able to do an internal </w:t>
      </w:r>
      <w:r w:rsidR="00324736">
        <w:rPr>
          <w:sz w:val="20"/>
          <w:szCs w:val="20"/>
        </w:rPr>
        <w:t xml:space="preserve">inspection </w:t>
      </w:r>
      <w:r w:rsidR="00D94727">
        <w:rPr>
          <w:sz w:val="20"/>
          <w:szCs w:val="20"/>
        </w:rPr>
        <w:t xml:space="preserve">but recommended a 10% obsolescence </w:t>
      </w:r>
      <w:r w:rsidR="00324736">
        <w:rPr>
          <w:sz w:val="20"/>
          <w:szCs w:val="20"/>
        </w:rPr>
        <w:t>due to property owner</w:t>
      </w:r>
      <w:r w:rsidR="00300763">
        <w:rPr>
          <w:sz w:val="20"/>
          <w:szCs w:val="20"/>
        </w:rPr>
        <w:t>’</w:t>
      </w:r>
      <w:r w:rsidR="00324736">
        <w:rPr>
          <w:sz w:val="20"/>
          <w:szCs w:val="20"/>
        </w:rPr>
        <w:t xml:space="preserve">s description of condition of house. </w:t>
      </w:r>
      <w:r w:rsidR="00300763">
        <w:rPr>
          <w:sz w:val="20"/>
          <w:szCs w:val="20"/>
        </w:rPr>
        <w:t xml:space="preserve">Motion was made by Cooper, seconded by Zysset to accept recommended adjustment from DOE for said parcel of #8807. Motion carried. </w:t>
      </w:r>
    </w:p>
    <w:p w14:paraId="3DF31250" w14:textId="31125EF4" w:rsidR="00300763" w:rsidRDefault="00300763" w:rsidP="00674EF5">
      <w:pPr>
        <w:pStyle w:val="NoSpacing"/>
        <w:rPr>
          <w:sz w:val="20"/>
          <w:szCs w:val="20"/>
        </w:rPr>
      </w:pPr>
    </w:p>
    <w:p w14:paraId="28D192F4" w14:textId="5DF7D538" w:rsidR="00300763" w:rsidRDefault="00300763" w:rsidP="00674EF5">
      <w:pPr>
        <w:pStyle w:val="NoSpacing"/>
        <w:rPr>
          <w:sz w:val="20"/>
          <w:szCs w:val="20"/>
        </w:rPr>
      </w:pPr>
      <w:r>
        <w:rPr>
          <w:sz w:val="20"/>
          <w:szCs w:val="20"/>
        </w:rPr>
        <w:t xml:space="preserve">Thomas and Mary Parquet (parcel #8688): </w:t>
      </w:r>
      <w:r w:rsidR="00294A85">
        <w:rPr>
          <w:sz w:val="20"/>
          <w:szCs w:val="20"/>
        </w:rPr>
        <w:t>current land assessment - $1.809; current building assessment - $56,376; total assessment - $ 58,186. Property owner recommendation: land - $ 1,809; building - $41,400; total - $43,209. Motion was made by Block, seconded by Cooper to den</w:t>
      </w:r>
      <w:r w:rsidR="00961AB6">
        <w:rPr>
          <w:sz w:val="20"/>
          <w:szCs w:val="20"/>
        </w:rPr>
        <w:t>y any change in the valuation for said parcel #8688, Motion carried.</w:t>
      </w:r>
    </w:p>
    <w:p w14:paraId="07BBBE5B" w14:textId="488269F2" w:rsidR="00961AB6" w:rsidRDefault="00961AB6" w:rsidP="00674EF5">
      <w:pPr>
        <w:pStyle w:val="NoSpacing"/>
        <w:rPr>
          <w:sz w:val="20"/>
          <w:szCs w:val="20"/>
        </w:rPr>
      </w:pPr>
    </w:p>
    <w:p w14:paraId="184B2693" w14:textId="2BB2AEB0" w:rsidR="00961AB6" w:rsidRDefault="00961AB6" w:rsidP="00674EF5">
      <w:pPr>
        <w:pStyle w:val="NoSpacing"/>
        <w:rPr>
          <w:sz w:val="20"/>
          <w:szCs w:val="20"/>
        </w:rPr>
      </w:pPr>
      <w:r w:rsidRPr="00DE58C6">
        <w:rPr>
          <w:sz w:val="20"/>
          <w:szCs w:val="20"/>
        </w:rPr>
        <w:t xml:space="preserve">Rocky and Lisa Osburn </w:t>
      </w:r>
      <w:r>
        <w:rPr>
          <w:sz w:val="20"/>
          <w:szCs w:val="20"/>
        </w:rPr>
        <w:t>(p</w:t>
      </w:r>
      <w:r w:rsidRPr="00DE58C6">
        <w:rPr>
          <w:sz w:val="20"/>
          <w:szCs w:val="20"/>
        </w:rPr>
        <w:t>arcel # 8692</w:t>
      </w:r>
      <w:r>
        <w:rPr>
          <w:sz w:val="20"/>
          <w:szCs w:val="20"/>
        </w:rPr>
        <w:t xml:space="preserve">): current land assessment - $ 1,275; current building assessment - $ 71,373; total assessment - </w:t>
      </w:r>
      <w:r w:rsidRPr="00DE58C6">
        <w:rPr>
          <w:sz w:val="20"/>
          <w:szCs w:val="20"/>
        </w:rPr>
        <w:t xml:space="preserve">  </w:t>
      </w:r>
      <w:r>
        <w:rPr>
          <w:sz w:val="20"/>
          <w:szCs w:val="20"/>
        </w:rPr>
        <w:t>$72,648. Property owner recommendation: land and building - $48,726. Director of Equalization recommended change</w:t>
      </w:r>
      <w:r w:rsidR="00994149">
        <w:rPr>
          <w:sz w:val="20"/>
          <w:szCs w:val="20"/>
        </w:rPr>
        <w:t xml:space="preserve"> from $71,373 to $70,940 </w:t>
      </w:r>
      <w:r>
        <w:rPr>
          <w:sz w:val="20"/>
          <w:szCs w:val="20"/>
        </w:rPr>
        <w:t xml:space="preserve"> due to some additions to the property and the current remodel</w:t>
      </w:r>
      <w:r w:rsidR="00994149">
        <w:rPr>
          <w:sz w:val="20"/>
          <w:szCs w:val="20"/>
        </w:rPr>
        <w:t>ing process.  Motion by Cooper, seconded by Zysset to accept recommended adjustment from DOE for said parcel # 8692. Motion carried.</w:t>
      </w:r>
    </w:p>
    <w:p w14:paraId="01D67B7F" w14:textId="7F9A4C72" w:rsidR="001D0F5A" w:rsidRDefault="00282408" w:rsidP="00674EF5">
      <w:pPr>
        <w:pStyle w:val="NoSpacing"/>
        <w:rPr>
          <w:sz w:val="20"/>
          <w:szCs w:val="20"/>
        </w:rPr>
      </w:pPr>
      <w:r w:rsidRPr="00DE58C6">
        <w:rPr>
          <w:sz w:val="20"/>
          <w:szCs w:val="20"/>
        </w:rPr>
        <w:t xml:space="preserve"> </w:t>
      </w:r>
    </w:p>
    <w:p w14:paraId="32D4F2AA" w14:textId="61E9BD43" w:rsidR="00650DF8" w:rsidRDefault="007565B4" w:rsidP="00674EF5">
      <w:pPr>
        <w:pStyle w:val="NoSpacing"/>
        <w:rPr>
          <w:sz w:val="20"/>
          <w:szCs w:val="20"/>
        </w:rPr>
      </w:pPr>
      <w:r w:rsidRPr="00DE58C6">
        <w:rPr>
          <w:sz w:val="20"/>
          <w:szCs w:val="20"/>
        </w:rPr>
        <w:t xml:space="preserve">Carissa Zysset </w:t>
      </w:r>
      <w:r w:rsidR="00CD2AB8">
        <w:rPr>
          <w:sz w:val="20"/>
          <w:szCs w:val="20"/>
        </w:rPr>
        <w:t>(p</w:t>
      </w:r>
      <w:r w:rsidRPr="00DE58C6">
        <w:rPr>
          <w:sz w:val="20"/>
          <w:szCs w:val="20"/>
        </w:rPr>
        <w:t>arcel # 8769</w:t>
      </w:r>
      <w:r w:rsidR="00CD2AB8">
        <w:rPr>
          <w:sz w:val="20"/>
          <w:szCs w:val="20"/>
        </w:rPr>
        <w:t>): current land assessment - $ 1,234; current building assessment - $ 62,945; total assessment – 64,179. Property owner recommendation: land - $ 2,461; building - $48,719; total assessment - $51,180. Director of Equalization recommended no change due to not being able to do an internal inspection. Motion was made by Cooper, seconded by Block to deny any change in the valuation for said parcel # 8769.  Motion carried.</w:t>
      </w:r>
    </w:p>
    <w:p w14:paraId="5F0EA54E" w14:textId="4FE885BD" w:rsidR="007C5E28" w:rsidRDefault="007C5E28" w:rsidP="00674EF5">
      <w:pPr>
        <w:pStyle w:val="NoSpacing"/>
        <w:rPr>
          <w:sz w:val="20"/>
          <w:szCs w:val="20"/>
        </w:rPr>
      </w:pPr>
    </w:p>
    <w:p w14:paraId="265F8CC9" w14:textId="648DAEFA" w:rsidR="007C5E28" w:rsidRDefault="00272CA1" w:rsidP="00674EF5">
      <w:pPr>
        <w:pStyle w:val="NoSpacing"/>
        <w:rPr>
          <w:sz w:val="20"/>
          <w:szCs w:val="20"/>
        </w:rPr>
      </w:pPr>
      <w:r>
        <w:rPr>
          <w:sz w:val="20"/>
          <w:szCs w:val="20"/>
        </w:rPr>
        <w:t>If property owners are unsatisfied with the Board’s decisions, they have the right to appeal to the Haakon County Board of Equalization .  T</w:t>
      </w:r>
      <w:r w:rsidR="006617F3">
        <w:rPr>
          <w:sz w:val="20"/>
          <w:szCs w:val="20"/>
        </w:rPr>
        <w:t xml:space="preserve">he deadline for filing an appeal to Haakon County is </w:t>
      </w:r>
      <w:r>
        <w:rPr>
          <w:sz w:val="20"/>
          <w:szCs w:val="20"/>
        </w:rPr>
        <w:t>April 5, 2022</w:t>
      </w:r>
      <w:r w:rsidR="0090647C">
        <w:rPr>
          <w:sz w:val="20"/>
          <w:szCs w:val="20"/>
        </w:rPr>
        <w:t xml:space="preserve"> with their meeting scheduled for April 12,2022. </w:t>
      </w:r>
    </w:p>
    <w:p w14:paraId="73540A37" w14:textId="7A18D0BF" w:rsidR="00272CA1" w:rsidRDefault="00272CA1" w:rsidP="00674EF5">
      <w:pPr>
        <w:pStyle w:val="NoSpacing"/>
        <w:rPr>
          <w:sz w:val="20"/>
          <w:szCs w:val="20"/>
        </w:rPr>
      </w:pPr>
    </w:p>
    <w:p w14:paraId="283C759D" w14:textId="76591954" w:rsidR="00272CA1" w:rsidRDefault="00272CA1" w:rsidP="00674EF5">
      <w:pPr>
        <w:pStyle w:val="NoSpacing"/>
        <w:rPr>
          <w:sz w:val="20"/>
          <w:szCs w:val="20"/>
        </w:rPr>
      </w:pPr>
      <w:r>
        <w:rPr>
          <w:sz w:val="20"/>
          <w:szCs w:val="20"/>
        </w:rPr>
        <w:t>With no further business to come before the Local Board of Equalization, President Manecke adjourned the meeting.</w:t>
      </w:r>
    </w:p>
    <w:p w14:paraId="607E7711" w14:textId="6EAAA535" w:rsidR="00272CA1" w:rsidRDefault="00272CA1" w:rsidP="00674EF5">
      <w:pPr>
        <w:pStyle w:val="NoSpacing"/>
        <w:rPr>
          <w:sz w:val="20"/>
          <w:szCs w:val="20"/>
        </w:rPr>
      </w:pPr>
    </w:p>
    <w:p w14:paraId="2390E0E3" w14:textId="0810170C" w:rsidR="00272CA1" w:rsidRDefault="00272CA1" w:rsidP="00674EF5">
      <w:pPr>
        <w:pStyle w:val="NoSpacing"/>
        <w:rPr>
          <w:sz w:val="20"/>
          <w:szCs w:val="20"/>
        </w:rPr>
      </w:pPr>
    </w:p>
    <w:p w14:paraId="6C50CBC6" w14:textId="638E6077" w:rsidR="00272CA1" w:rsidRDefault="00272CA1" w:rsidP="00674EF5">
      <w:pPr>
        <w:pStyle w:val="NoSpacing"/>
        <w:rPr>
          <w:sz w:val="20"/>
          <w:szCs w:val="20"/>
        </w:rPr>
      </w:pPr>
      <w:r>
        <w:rPr>
          <w:sz w:val="20"/>
          <w:szCs w:val="20"/>
        </w:rPr>
        <w:t>________________________________________  ___________________________________________</w:t>
      </w:r>
    </w:p>
    <w:p w14:paraId="6817948A" w14:textId="27D5A1ED" w:rsidR="00272CA1" w:rsidRDefault="00272CA1" w:rsidP="00674EF5">
      <w:pPr>
        <w:pStyle w:val="NoSpacing"/>
        <w:rPr>
          <w:sz w:val="20"/>
          <w:szCs w:val="20"/>
        </w:rPr>
      </w:pPr>
      <w:r>
        <w:rPr>
          <w:sz w:val="20"/>
          <w:szCs w:val="20"/>
        </w:rPr>
        <w:t>Michelle M Meinzer, Finance Officer</w:t>
      </w:r>
      <w:r>
        <w:rPr>
          <w:sz w:val="20"/>
          <w:szCs w:val="20"/>
        </w:rPr>
        <w:tab/>
        <w:t xml:space="preserve">           Trent Manecke, President/Carissa Zysset, Vice President</w:t>
      </w:r>
    </w:p>
    <w:p w14:paraId="49B1D4DE" w14:textId="46402556" w:rsidR="00272CA1" w:rsidRDefault="00272CA1" w:rsidP="00674EF5">
      <w:pPr>
        <w:pStyle w:val="NoSpacing"/>
        <w:rPr>
          <w:sz w:val="20"/>
          <w:szCs w:val="20"/>
        </w:rPr>
      </w:pPr>
    </w:p>
    <w:p w14:paraId="25E5222B" w14:textId="5021B61D" w:rsidR="00272CA1" w:rsidRDefault="00272CA1" w:rsidP="00674EF5">
      <w:pPr>
        <w:pStyle w:val="NoSpacing"/>
        <w:rPr>
          <w:sz w:val="20"/>
          <w:szCs w:val="20"/>
        </w:rPr>
      </w:pPr>
      <w:r>
        <w:rPr>
          <w:sz w:val="20"/>
          <w:szCs w:val="20"/>
        </w:rPr>
        <w:t>Published once at the approximate cost of _____________</w:t>
      </w:r>
    </w:p>
    <w:p w14:paraId="7260BFB9" w14:textId="77777777" w:rsidR="001D0F5A" w:rsidRPr="00DE58C6" w:rsidRDefault="001D0F5A" w:rsidP="00674EF5">
      <w:pPr>
        <w:pStyle w:val="NoSpacing"/>
        <w:rPr>
          <w:sz w:val="20"/>
          <w:szCs w:val="20"/>
        </w:rPr>
      </w:pPr>
    </w:p>
    <w:p w14:paraId="393BF422" w14:textId="77777777" w:rsidR="00494697" w:rsidRPr="00DE58C6" w:rsidRDefault="00494697" w:rsidP="00674EF5">
      <w:pPr>
        <w:pStyle w:val="NoSpacing"/>
        <w:rPr>
          <w:sz w:val="20"/>
          <w:szCs w:val="20"/>
        </w:rPr>
      </w:pPr>
    </w:p>
    <w:p w14:paraId="320B93EE" w14:textId="77777777" w:rsidR="00D45A65" w:rsidRPr="00DE58C6" w:rsidRDefault="00D45A65" w:rsidP="00674EF5">
      <w:pPr>
        <w:pStyle w:val="NoSpacing"/>
        <w:rPr>
          <w:sz w:val="20"/>
          <w:szCs w:val="20"/>
        </w:rPr>
      </w:pPr>
    </w:p>
    <w:p w14:paraId="2585EB97" w14:textId="77777777" w:rsidR="00D45A65" w:rsidRPr="00DE58C6" w:rsidRDefault="00D45A65" w:rsidP="00674EF5">
      <w:pPr>
        <w:pStyle w:val="NoSpacing"/>
        <w:rPr>
          <w:sz w:val="20"/>
          <w:szCs w:val="20"/>
        </w:rPr>
      </w:pPr>
    </w:p>
    <w:p w14:paraId="54A358E9" w14:textId="239D4952" w:rsidR="00D740B4" w:rsidRPr="00DE58C6" w:rsidRDefault="00B57B61" w:rsidP="000F76AD">
      <w:pPr>
        <w:pStyle w:val="NoSpacing"/>
        <w:rPr>
          <w:sz w:val="20"/>
          <w:szCs w:val="20"/>
        </w:rPr>
      </w:pPr>
      <w:r w:rsidRPr="00DE58C6">
        <w:rPr>
          <w:sz w:val="20"/>
          <w:szCs w:val="20"/>
        </w:rPr>
        <w:tab/>
      </w:r>
      <w:r w:rsidRPr="00DE58C6">
        <w:rPr>
          <w:sz w:val="20"/>
          <w:szCs w:val="20"/>
        </w:rPr>
        <w:tab/>
      </w:r>
      <w:r w:rsidRPr="00DE58C6">
        <w:rPr>
          <w:sz w:val="20"/>
          <w:szCs w:val="20"/>
        </w:rPr>
        <w:tab/>
      </w:r>
      <w:r w:rsidRPr="00DE58C6">
        <w:rPr>
          <w:sz w:val="20"/>
          <w:szCs w:val="20"/>
        </w:rPr>
        <w:tab/>
      </w:r>
      <w:r w:rsidRPr="00DE58C6">
        <w:rPr>
          <w:sz w:val="20"/>
          <w:szCs w:val="20"/>
        </w:rPr>
        <w:tab/>
      </w:r>
      <w:r w:rsidR="00D740B4" w:rsidRPr="00DE58C6">
        <w:rPr>
          <w:sz w:val="20"/>
          <w:szCs w:val="20"/>
        </w:rPr>
        <w:t xml:space="preserve"> </w:t>
      </w:r>
    </w:p>
    <w:p w14:paraId="7D269D89" w14:textId="77777777" w:rsidR="00B57B61" w:rsidRPr="00DE58C6" w:rsidRDefault="00B57B61" w:rsidP="00674EF5">
      <w:pPr>
        <w:pStyle w:val="NoSpacing"/>
        <w:rPr>
          <w:sz w:val="20"/>
          <w:szCs w:val="20"/>
        </w:rPr>
      </w:pPr>
    </w:p>
    <w:p w14:paraId="5267B374" w14:textId="6F5C5C3A" w:rsidR="00B43CEC" w:rsidRDefault="00B43CEC" w:rsidP="00674EF5">
      <w:pPr>
        <w:pStyle w:val="NoSpacing"/>
        <w:rPr>
          <w:sz w:val="20"/>
          <w:szCs w:val="20"/>
        </w:rPr>
      </w:pPr>
    </w:p>
    <w:p w14:paraId="5153489A" w14:textId="03152D04" w:rsidR="00B43CEC" w:rsidRPr="00764901" w:rsidRDefault="00B43CEC" w:rsidP="00674EF5">
      <w:pPr>
        <w:pStyle w:val="NoSpacing"/>
        <w:rPr>
          <w:sz w:val="20"/>
          <w:szCs w:val="20"/>
        </w:rPr>
      </w:pPr>
    </w:p>
    <w:p w14:paraId="623353AD" w14:textId="77777777" w:rsidR="008A141C" w:rsidRPr="00CF7712" w:rsidRDefault="008A141C" w:rsidP="004A1C9E">
      <w:pPr>
        <w:pStyle w:val="NoSpacing"/>
        <w:rPr>
          <w:sz w:val="20"/>
          <w:szCs w:val="20"/>
        </w:rPr>
      </w:pPr>
    </w:p>
    <w:sectPr w:rsidR="008A141C" w:rsidRPr="00CF77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9E"/>
    <w:rsid w:val="000254D3"/>
    <w:rsid w:val="00052AE7"/>
    <w:rsid w:val="00066211"/>
    <w:rsid w:val="00073B36"/>
    <w:rsid w:val="000F0C7F"/>
    <w:rsid w:val="000F76AD"/>
    <w:rsid w:val="001A25D2"/>
    <w:rsid w:val="001D0F5A"/>
    <w:rsid w:val="00210185"/>
    <w:rsid w:val="00272CA1"/>
    <w:rsid w:val="00282408"/>
    <w:rsid w:val="002876AD"/>
    <w:rsid w:val="00294A85"/>
    <w:rsid w:val="002A2E34"/>
    <w:rsid w:val="002F27BC"/>
    <w:rsid w:val="00300763"/>
    <w:rsid w:val="00303E64"/>
    <w:rsid w:val="00306066"/>
    <w:rsid w:val="00312BCF"/>
    <w:rsid w:val="00324736"/>
    <w:rsid w:val="00374000"/>
    <w:rsid w:val="00375FFE"/>
    <w:rsid w:val="0037753D"/>
    <w:rsid w:val="003E02D5"/>
    <w:rsid w:val="003F0610"/>
    <w:rsid w:val="0040071A"/>
    <w:rsid w:val="00405CDF"/>
    <w:rsid w:val="004136AE"/>
    <w:rsid w:val="00447849"/>
    <w:rsid w:val="0045117E"/>
    <w:rsid w:val="00474BDB"/>
    <w:rsid w:val="00477D8C"/>
    <w:rsid w:val="00494697"/>
    <w:rsid w:val="004A1C9E"/>
    <w:rsid w:val="005010A3"/>
    <w:rsid w:val="00560174"/>
    <w:rsid w:val="0060665D"/>
    <w:rsid w:val="0060768C"/>
    <w:rsid w:val="006173A6"/>
    <w:rsid w:val="00645252"/>
    <w:rsid w:val="00650DF8"/>
    <w:rsid w:val="00653AFF"/>
    <w:rsid w:val="006617F3"/>
    <w:rsid w:val="006660F4"/>
    <w:rsid w:val="00674EF5"/>
    <w:rsid w:val="006D35F6"/>
    <w:rsid w:val="006D3D74"/>
    <w:rsid w:val="006E5B25"/>
    <w:rsid w:val="00727337"/>
    <w:rsid w:val="007343EB"/>
    <w:rsid w:val="007565B4"/>
    <w:rsid w:val="00764901"/>
    <w:rsid w:val="007904D8"/>
    <w:rsid w:val="007C5E28"/>
    <w:rsid w:val="0083569A"/>
    <w:rsid w:val="008600B8"/>
    <w:rsid w:val="00881C4F"/>
    <w:rsid w:val="008A141C"/>
    <w:rsid w:val="008D0733"/>
    <w:rsid w:val="008E72C7"/>
    <w:rsid w:val="0090647C"/>
    <w:rsid w:val="00961AB6"/>
    <w:rsid w:val="00994149"/>
    <w:rsid w:val="009A6A37"/>
    <w:rsid w:val="00A86C5E"/>
    <w:rsid w:val="00A9204E"/>
    <w:rsid w:val="00A97E48"/>
    <w:rsid w:val="00AA5271"/>
    <w:rsid w:val="00AB3879"/>
    <w:rsid w:val="00AF6FC0"/>
    <w:rsid w:val="00B14DBD"/>
    <w:rsid w:val="00B43CEC"/>
    <w:rsid w:val="00B57B61"/>
    <w:rsid w:val="00BA5E96"/>
    <w:rsid w:val="00BB0089"/>
    <w:rsid w:val="00BB2072"/>
    <w:rsid w:val="00C92CE3"/>
    <w:rsid w:val="00CD2AB8"/>
    <w:rsid w:val="00CD6684"/>
    <w:rsid w:val="00CE7B31"/>
    <w:rsid w:val="00CF28FB"/>
    <w:rsid w:val="00CF6B5B"/>
    <w:rsid w:val="00CF7712"/>
    <w:rsid w:val="00D13C09"/>
    <w:rsid w:val="00D34417"/>
    <w:rsid w:val="00D44789"/>
    <w:rsid w:val="00D45A65"/>
    <w:rsid w:val="00D740B4"/>
    <w:rsid w:val="00D94727"/>
    <w:rsid w:val="00DA66FC"/>
    <w:rsid w:val="00DB7E1C"/>
    <w:rsid w:val="00DE58C6"/>
    <w:rsid w:val="00DF14C7"/>
    <w:rsid w:val="00E872D3"/>
    <w:rsid w:val="00EB28D2"/>
    <w:rsid w:val="00F01BC3"/>
    <w:rsid w:val="00F132EE"/>
    <w:rsid w:val="00F16CF1"/>
    <w:rsid w:val="00F44FF0"/>
    <w:rsid w:val="00FC2F84"/>
    <w:rsid w:val="00FD2E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DA7E"/>
  <w15:docId w15:val="{5C226D43-07E4-471B-AF65-9A118138E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style>
  <w:style w:type="paragraph" w:styleId="NoSpacing">
    <w:name w:val="No Spacing"/>
    <w:uiPriority w:val="1"/>
    <w:qFormat/>
    <w:rsid w:val="004A1C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56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Microsoft\Office\16.0\DTS\en-US%7bCD574B81-8338-4A5A-A684-AE8C985CEDB7%7d\%7bB80DB54F-E917-4B8C-AE34-1BE1746D8062%7dtf02786999.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{B80DB54F-E917-4B8C-AE34-1BE1746D8062}tf02786999</Template>
  <TotalTime>9</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Beth Flom</cp:lastModifiedBy>
  <cp:revision>2</cp:revision>
  <cp:lastPrinted>2022-03-24T17:36:00Z</cp:lastPrinted>
  <dcterms:created xsi:type="dcterms:W3CDTF">2022-03-25T14:23:00Z</dcterms:created>
  <dcterms:modified xsi:type="dcterms:W3CDTF">2022-03-25T14:23:00Z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