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4FFD7B" w14:textId="77777777" w:rsidR="00EF3462" w:rsidRPr="00B34FE8" w:rsidRDefault="00EF3462" w:rsidP="00EF3462">
      <w:pPr>
        <w:pBdr>
          <w:bottom w:val="single" w:sz="8" w:space="4" w:color="4472C4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323E4F" w:themeColor="text2" w:themeShade="BF"/>
          <w:spacing w:val="5"/>
          <w:kern w:val="28"/>
          <w:sz w:val="52"/>
          <w:szCs w:val="52"/>
        </w:rPr>
        <w:t>TOWN OF MIDLAND</w:t>
      </w:r>
    </w:p>
    <w:p w14:paraId="47BC5B08" w14:textId="77777777" w:rsidR="00EF3462" w:rsidRPr="00B34FE8" w:rsidRDefault="00EF3462" w:rsidP="00EF3462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REGULAR</w:t>
      </w:r>
      <w:r w:rsidRPr="00B34FE8">
        <w:rPr>
          <w:sz w:val="20"/>
          <w:szCs w:val="20"/>
        </w:rPr>
        <w:t xml:space="preserve"> MEETING MINUTES</w:t>
      </w:r>
    </w:p>
    <w:p w14:paraId="1FFD2BC8" w14:textId="56D3B598" w:rsidR="00EF3462" w:rsidRDefault="000920C7" w:rsidP="00EF3462">
      <w:pPr>
        <w:pStyle w:val="NoSpacing"/>
        <w:ind w:left="2880" w:firstLine="720"/>
      </w:pPr>
      <w:r>
        <w:t>February 9, 2021</w:t>
      </w:r>
    </w:p>
    <w:p w14:paraId="4E856462" w14:textId="77777777" w:rsidR="00EF3462" w:rsidRDefault="00EF3462" w:rsidP="00EF3462">
      <w:pPr>
        <w:pStyle w:val="NoSpacing"/>
        <w:ind w:left="2880" w:firstLine="720"/>
      </w:pPr>
    </w:p>
    <w:p w14:paraId="6E68DD70" w14:textId="1C5AA5B6" w:rsidR="00EF3462" w:rsidRDefault="00EF3462" w:rsidP="00EF3462">
      <w:pPr>
        <w:pStyle w:val="NoSpacing"/>
      </w:pPr>
      <w:r>
        <w:t xml:space="preserve">The Town Board of the Town of Midland met in regular session </w:t>
      </w:r>
      <w:r w:rsidR="004F5B2E">
        <w:t xml:space="preserve">on Tuesday, </w:t>
      </w:r>
      <w:r w:rsidR="000920C7">
        <w:t>February 9, 2021</w:t>
      </w:r>
      <w:r>
        <w:t xml:space="preserve"> at 7:00 pm in the Town Hall with the following members present:  President Trent Manecke, </w:t>
      </w:r>
      <w:r w:rsidR="000920C7">
        <w:t xml:space="preserve">Don Cooper, </w:t>
      </w:r>
      <w:r w:rsidR="009E32B2">
        <w:t xml:space="preserve">Carissa Zysset, </w:t>
      </w:r>
      <w:r w:rsidR="00BA64BD">
        <w:t xml:space="preserve">Utility Operator Lawrence Stroppel </w:t>
      </w:r>
      <w:r>
        <w:t>and Finance Officer Michelle Meinzer.</w:t>
      </w:r>
    </w:p>
    <w:p w14:paraId="49A27E9F" w14:textId="77777777" w:rsidR="007A616F" w:rsidRDefault="007A616F" w:rsidP="00EF3462">
      <w:pPr>
        <w:pStyle w:val="NoSpacing"/>
      </w:pPr>
    </w:p>
    <w:p w14:paraId="1616653B" w14:textId="52AC4DF0" w:rsidR="00EF3462" w:rsidRDefault="000920C7" w:rsidP="00EF3462">
      <w:pPr>
        <w:pStyle w:val="NoSpacing"/>
      </w:pPr>
      <w:r>
        <w:t>Also present: Judy Fosheim and Linda Sinclair</w:t>
      </w:r>
    </w:p>
    <w:p w14:paraId="3B62968D" w14:textId="77777777" w:rsidR="00EF3462" w:rsidRDefault="00EF3462" w:rsidP="00EF3462">
      <w:pPr>
        <w:pStyle w:val="NoSpacing"/>
      </w:pPr>
    </w:p>
    <w:p w14:paraId="503662BB" w14:textId="77777777" w:rsidR="00EF3462" w:rsidRDefault="00EF3462" w:rsidP="00EF3462">
      <w:pPr>
        <w:pStyle w:val="NoSpacing"/>
      </w:pPr>
      <w:r>
        <w:t>The meeting was called to order by President Manecke followed by the Pledge of Allegiance.</w:t>
      </w:r>
    </w:p>
    <w:p w14:paraId="51769306" w14:textId="77777777" w:rsidR="00EF3462" w:rsidRDefault="00EF3462" w:rsidP="00EF3462">
      <w:pPr>
        <w:pStyle w:val="NoSpacing"/>
      </w:pPr>
    </w:p>
    <w:p w14:paraId="4CF32705" w14:textId="77777777" w:rsidR="00EF3462" w:rsidRDefault="00EF3462" w:rsidP="00EF3462">
      <w:pPr>
        <w:pStyle w:val="NoSpacing"/>
      </w:pPr>
      <w:r>
        <w:t>Order of Business for Emergencies: none</w:t>
      </w:r>
    </w:p>
    <w:p w14:paraId="272CBC7D" w14:textId="3F8CD403" w:rsidR="00EF3462" w:rsidRDefault="000920C7" w:rsidP="00EF3462">
      <w:pPr>
        <w:pStyle w:val="NoSpacing"/>
      </w:pPr>
      <w:r>
        <w:t xml:space="preserve">Cooper </w:t>
      </w:r>
      <w:r w:rsidR="00EF3462">
        <w:t>made a motion, second by</w:t>
      </w:r>
      <w:r w:rsidR="008758A3">
        <w:t xml:space="preserve"> </w:t>
      </w:r>
      <w:r>
        <w:t>Zysset</w:t>
      </w:r>
      <w:r w:rsidR="00EF3462">
        <w:t xml:space="preserve"> to approve the agenda</w:t>
      </w:r>
      <w:r w:rsidR="00575BB7">
        <w:t xml:space="preserve"> as presented.</w:t>
      </w:r>
    </w:p>
    <w:p w14:paraId="7A47E0CC" w14:textId="0D23D66A" w:rsidR="00EF3462" w:rsidRDefault="009E32B2" w:rsidP="00EF3462">
      <w:pPr>
        <w:pStyle w:val="NoSpacing"/>
      </w:pPr>
      <w:r>
        <w:t>Zysset</w:t>
      </w:r>
      <w:r w:rsidR="008758A3">
        <w:t xml:space="preserve"> </w:t>
      </w:r>
      <w:r w:rsidR="00EF3462">
        <w:t xml:space="preserve">made a motion, second by </w:t>
      </w:r>
      <w:r w:rsidR="000920C7">
        <w:t>Cooper</w:t>
      </w:r>
      <w:r w:rsidR="00BA64BD">
        <w:t xml:space="preserve"> </w:t>
      </w:r>
      <w:r w:rsidR="00EF3462">
        <w:t xml:space="preserve">to approve the minutes </w:t>
      </w:r>
      <w:r>
        <w:t xml:space="preserve">for </w:t>
      </w:r>
      <w:r w:rsidR="000920C7">
        <w:t>January 12, 2021</w:t>
      </w:r>
      <w:r w:rsidR="00EF3462">
        <w:t xml:space="preserve"> meeting minutes as published.</w:t>
      </w:r>
    </w:p>
    <w:p w14:paraId="74A3B433" w14:textId="77777777" w:rsidR="00635386" w:rsidRDefault="00635386" w:rsidP="00EF3462">
      <w:pPr>
        <w:pStyle w:val="NoSpacing"/>
      </w:pPr>
    </w:p>
    <w:p w14:paraId="3AB54A6A" w14:textId="3BEA1FED" w:rsidR="00635386" w:rsidRDefault="00EF3462" w:rsidP="00EF3462">
      <w:pPr>
        <w:pStyle w:val="NoSpacing"/>
      </w:pPr>
      <w:r w:rsidRPr="00A70054">
        <w:t>Public comments</w:t>
      </w:r>
      <w:r w:rsidR="009E32B2">
        <w:t xml:space="preserve">:  </w:t>
      </w:r>
      <w:r w:rsidR="000920C7">
        <w:t>none</w:t>
      </w:r>
    </w:p>
    <w:p w14:paraId="1FD7A210" w14:textId="2E7106EC" w:rsidR="000920C7" w:rsidRDefault="000920C7" w:rsidP="00EF3462">
      <w:pPr>
        <w:pStyle w:val="NoSpacing"/>
      </w:pPr>
    </w:p>
    <w:p w14:paraId="6A1B026D" w14:textId="414F7AA4" w:rsidR="000920C7" w:rsidRDefault="000920C7" w:rsidP="00EF3462">
      <w:pPr>
        <w:pStyle w:val="NoSpacing"/>
      </w:pPr>
      <w:r>
        <w:t>Judy Fosheim met with the Board to discuss water usage and how it is dispersed. Cooper made a motion, second by Zysset to correct issue at this time.</w:t>
      </w:r>
    </w:p>
    <w:p w14:paraId="095468DC" w14:textId="2761629D" w:rsidR="000920C7" w:rsidRDefault="000920C7" w:rsidP="00EF3462">
      <w:pPr>
        <w:pStyle w:val="NoSpacing"/>
      </w:pPr>
      <w:r>
        <w:t>Linda Sinclair met with the Board to discuss financial support for the museum.</w:t>
      </w:r>
    </w:p>
    <w:p w14:paraId="5E10F002" w14:textId="4AD467CC" w:rsidR="00AF3D19" w:rsidRDefault="00AF3D19" w:rsidP="00EF3462">
      <w:pPr>
        <w:pStyle w:val="NoSpacing"/>
      </w:pPr>
    </w:p>
    <w:p w14:paraId="18A60E53" w14:textId="35803F66" w:rsidR="00AF3D19" w:rsidRDefault="00AF3D19" w:rsidP="00EF3462">
      <w:pPr>
        <w:pStyle w:val="NoSpacing"/>
      </w:pPr>
    </w:p>
    <w:p w14:paraId="140CFD34" w14:textId="5B2957D1" w:rsidR="00AF3D19" w:rsidRDefault="00AF3D19" w:rsidP="00EF3462">
      <w:pPr>
        <w:pStyle w:val="NoSpacing"/>
      </w:pPr>
      <w:r>
        <w:t>SDML will be having a virtual annual meeting on Tuesday, March 30.  Board will meet at the Fire Hall to join in on Zoom meeting.</w:t>
      </w:r>
    </w:p>
    <w:p w14:paraId="5C1AC6FD" w14:textId="0A50BE7E" w:rsidR="00AF3D19" w:rsidRDefault="00AF3D19" w:rsidP="00EF3462">
      <w:pPr>
        <w:pStyle w:val="NoSpacing"/>
      </w:pPr>
    </w:p>
    <w:p w14:paraId="3A32BC2F" w14:textId="518CBF8A" w:rsidR="00AF3D19" w:rsidRDefault="00AF3D19" w:rsidP="00EF3462">
      <w:pPr>
        <w:pStyle w:val="NoSpacing"/>
      </w:pPr>
      <w:r>
        <w:t>Manecke attended the meeting in Philip for the Keystone XL pipeline on Monday, February 8.</w:t>
      </w:r>
    </w:p>
    <w:p w14:paraId="379A60D7" w14:textId="62735E2E" w:rsidR="00575BB7" w:rsidRDefault="000920C7" w:rsidP="00EF3462">
      <w:pPr>
        <w:pStyle w:val="NoSpacing"/>
      </w:pPr>
      <w:r>
        <w:t xml:space="preserve"> </w:t>
      </w:r>
    </w:p>
    <w:p w14:paraId="1E11ABDE" w14:textId="5A5581A0" w:rsidR="00EF3462" w:rsidRDefault="008758A3" w:rsidP="00EF3462">
      <w:pPr>
        <w:pStyle w:val="NoSpacing"/>
      </w:pPr>
      <w:r>
        <w:t>Complaints</w:t>
      </w:r>
      <w:r w:rsidR="00EF3462">
        <w:t>:</w:t>
      </w:r>
      <w:r>
        <w:t xml:space="preserve"> none</w:t>
      </w:r>
    </w:p>
    <w:p w14:paraId="17E67EE3" w14:textId="009E9C24" w:rsidR="00EF3462" w:rsidRDefault="00EF3462" w:rsidP="00EF3462">
      <w:pPr>
        <w:pStyle w:val="NoSpacing"/>
      </w:pPr>
    </w:p>
    <w:p w14:paraId="66674046" w14:textId="52A00211" w:rsidR="00AF3D19" w:rsidRDefault="00DB4D36" w:rsidP="00AF3D19">
      <w:pPr>
        <w:pStyle w:val="NoSpacing"/>
      </w:pPr>
      <w:r>
        <w:t xml:space="preserve">Stroppel gave his </w:t>
      </w:r>
      <w:r w:rsidR="00EF3462">
        <w:t xml:space="preserve">Utility Operator </w:t>
      </w:r>
      <w:r>
        <w:t>report</w:t>
      </w:r>
      <w:r w:rsidR="00AF3D19">
        <w:t xml:space="preserve">:  </w:t>
      </w:r>
      <w:r w:rsidR="00575BB7">
        <w:t xml:space="preserve"> </w:t>
      </w:r>
      <w:r w:rsidR="00AF3D19">
        <w:t>Discussed Safety Benefits recent property valuation survey and their recommendations, vehicle repairs and water usage.</w:t>
      </w:r>
    </w:p>
    <w:p w14:paraId="5F7C2C87" w14:textId="77777777" w:rsidR="00AF3D19" w:rsidRDefault="00AF3D19" w:rsidP="00AF3D19">
      <w:pPr>
        <w:pStyle w:val="NoSpacing"/>
      </w:pPr>
    </w:p>
    <w:p w14:paraId="30215D9B" w14:textId="2C4D99E5" w:rsidR="00EF3462" w:rsidRDefault="00AF3D19" w:rsidP="00EF3462">
      <w:pPr>
        <w:pStyle w:val="NoSpacing"/>
      </w:pPr>
      <w:r>
        <w:t>Z</w:t>
      </w:r>
      <w:r w:rsidR="00575BB7">
        <w:t>ysset</w:t>
      </w:r>
      <w:r w:rsidR="00DB4D36">
        <w:t xml:space="preserve"> m</w:t>
      </w:r>
      <w:r w:rsidR="00EF3462">
        <w:t xml:space="preserve">ade a motion, second by </w:t>
      </w:r>
      <w:r>
        <w:t>Cooper</w:t>
      </w:r>
      <w:r w:rsidR="00EF3462">
        <w:t xml:space="preserve"> to pay the following claims:</w:t>
      </w:r>
    </w:p>
    <w:p w14:paraId="2026564F" w14:textId="77777777" w:rsidR="00EF3462" w:rsidRDefault="00EF3462" w:rsidP="00EF3462">
      <w:pPr>
        <w:pStyle w:val="NoSpacing"/>
      </w:pPr>
    </w:p>
    <w:p w14:paraId="03CF9455" w14:textId="2209B69D" w:rsidR="00EF3462" w:rsidRDefault="00EF3462" w:rsidP="00EF3462">
      <w:pPr>
        <w:pStyle w:val="NoSpacing"/>
      </w:pPr>
      <w:r>
        <w:t xml:space="preserve">SD Retirement </w:t>
      </w:r>
      <w:r>
        <w:tab/>
      </w:r>
      <w:r>
        <w:tab/>
      </w:r>
      <w:r>
        <w:tab/>
      </w:r>
      <w:r>
        <w:tab/>
        <w:t>Retirement</w:t>
      </w:r>
      <w:r>
        <w:tab/>
      </w:r>
      <w:r>
        <w:tab/>
      </w:r>
      <w:r>
        <w:tab/>
        <w:t xml:space="preserve">$  </w:t>
      </w:r>
      <w:r w:rsidR="00AF3D19">
        <w:t>431.24</w:t>
      </w:r>
    </w:p>
    <w:p w14:paraId="44B131B1" w14:textId="77777777" w:rsidR="00EF3462" w:rsidRPr="00EF3462" w:rsidRDefault="00EF3462" w:rsidP="00EF3462">
      <w:pPr>
        <w:pStyle w:val="NoSpacing"/>
      </w:pPr>
      <w:r w:rsidRPr="00EF3462">
        <w:t xml:space="preserve">Delta Dental of SD </w:t>
      </w:r>
      <w:r w:rsidRPr="00EF3462">
        <w:tab/>
      </w:r>
      <w:r w:rsidRPr="00EF3462">
        <w:tab/>
      </w:r>
      <w:r w:rsidRPr="00EF3462">
        <w:tab/>
        <w:t>Insurance</w:t>
      </w:r>
      <w:r w:rsidRPr="00EF3462">
        <w:tab/>
      </w:r>
      <w:r w:rsidRPr="00EF3462">
        <w:tab/>
      </w:r>
      <w:r w:rsidRPr="00EF3462">
        <w:tab/>
        <w:t xml:space="preserve">      51.70</w:t>
      </w:r>
    </w:p>
    <w:p w14:paraId="75E4B62D" w14:textId="18CE455C" w:rsidR="00DB4D36" w:rsidRDefault="00EF3462" w:rsidP="00EF3462">
      <w:pPr>
        <w:pStyle w:val="NoSpacing"/>
      </w:pPr>
      <w:r>
        <w:t>Electronic Federal Tax Pymt. System</w:t>
      </w:r>
      <w:r>
        <w:tab/>
        <w:t>941 Tax</w:t>
      </w:r>
      <w:r>
        <w:tab/>
      </w:r>
      <w:r>
        <w:tab/>
      </w:r>
      <w:r>
        <w:tab/>
      </w:r>
      <w:r>
        <w:tab/>
        <w:t xml:space="preserve">  1</w:t>
      </w:r>
      <w:r w:rsidR="00AF3D19">
        <w:t>112.27</w:t>
      </w:r>
    </w:p>
    <w:p w14:paraId="1F2BF86B" w14:textId="6F0207A9" w:rsidR="00EF3462" w:rsidRDefault="00EF3462" w:rsidP="00EF3462">
      <w:pPr>
        <w:pStyle w:val="NoSpacing"/>
      </w:pPr>
      <w:r>
        <w:t>Lawrence Stroppel</w:t>
      </w:r>
      <w:r>
        <w:tab/>
      </w:r>
      <w:r>
        <w:tab/>
      </w:r>
      <w:r>
        <w:tab/>
        <w:t>Wages</w:t>
      </w:r>
      <w:r>
        <w:tab/>
      </w:r>
      <w:r>
        <w:tab/>
      </w:r>
      <w:r>
        <w:tab/>
      </w:r>
      <w:r>
        <w:tab/>
        <w:t xml:space="preserve">  </w:t>
      </w:r>
      <w:r w:rsidR="00AF3D19">
        <w:t>2596.05</w:t>
      </w:r>
    </w:p>
    <w:p w14:paraId="74E5DB76" w14:textId="028D8C9B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 xml:space="preserve">Lawrence </w:t>
      </w:r>
      <w:r w:rsidRPr="00B15D11">
        <w:t>Stroppel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Phone, </w:t>
      </w:r>
      <w:r w:rsidRPr="00B15D11">
        <w:t>Vehicle</w:t>
      </w:r>
      <w:r w:rsidR="00AF3D19"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    2</w:t>
      </w:r>
      <w:r w:rsidR="00AF3D19">
        <w:rPr>
          <w:lang w:val="fr-FR"/>
        </w:rPr>
        <w:t>00.00</w:t>
      </w:r>
    </w:p>
    <w:p w14:paraId="31213FB8" w14:textId="01BA0864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 xml:space="preserve">Michelle </w:t>
      </w:r>
      <w:r w:rsidRPr="008758A3">
        <w:t>Meinzer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8758A3">
        <w:t>Wages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 xml:space="preserve">    </w:t>
      </w:r>
      <w:r w:rsidR="00AF3D19">
        <w:rPr>
          <w:lang w:val="fr-FR"/>
        </w:rPr>
        <w:t>794.00</w:t>
      </w:r>
    </w:p>
    <w:p w14:paraId="63964770" w14:textId="7BA5D69D" w:rsidR="00EF3462" w:rsidRPr="00F03B7B" w:rsidRDefault="00EF3462" w:rsidP="00EF3462">
      <w:pPr>
        <w:pStyle w:val="NoSpacing"/>
        <w:rPr>
          <w:lang w:val="fr-FR"/>
        </w:rPr>
      </w:pPr>
      <w:r w:rsidRPr="00F03B7B">
        <w:rPr>
          <w:lang w:val="fr-FR"/>
        </w:rPr>
        <w:t>Michelle Meinzer</w:t>
      </w:r>
      <w:r w:rsidRPr="00F03B7B">
        <w:rPr>
          <w:lang w:val="fr-FR"/>
        </w:rPr>
        <w:tab/>
      </w:r>
      <w:r w:rsidRPr="00F03B7B">
        <w:rPr>
          <w:lang w:val="fr-FR"/>
        </w:rPr>
        <w:tab/>
      </w:r>
      <w:r w:rsidRPr="00F03B7B">
        <w:rPr>
          <w:lang w:val="fr-FR"/>
        </w:rPr>
        <w:tab/>
        <w:t>Phone</w:t>
      </w:r>
      <w:r w:rsidR="00DB4D36">
        <w:rPr>
          <w:lang w:val="fr-FR"/>
        </w:rPr>
        <w:tab/>
      </w:r>
      <w:r w:rsidR="00DB4D36">
        <w:rPr>
          <w:lang w:val="fr-FR"/>
        </w:rPr>
        <w:tab/>
      </w:r>
      <w:r w:rsidR="00DB4D36">
        <w:rPr>
          <w:lang w:val="fr-FR"/>
        </w:rPr>
        <w:tab/>
      </w:r>
      <w:r w:rsidRPr="00F03B7B">
        <w:rPr>
          <w:lang w:val="fr-FR"/>
        </w:rPr>
        <w:tab/>
        <w:t xml:space="preserve">    </w:t>
      </w:r>
      <w:r w:rsidR="00DB4D36">
        <w:rPr>
          <w:lang w:val="fr-FR"/>
        </w:rPr>
        <w:t xml:space="preserve">  50.00</w:t>
      </w:r>
    </w:p>
    <w:p w14:paraId="256493A7" w14:textId="721BEB33" w:rsidR="00F03B7B" w:rsidRPr="008758A3" w:rsidRDefault="00EF3462" w:rsidP="00EF3462">
      <w:pPr>
        <w:pStyle w:val="NoSpacing"/>
        <w:rPr>
          <w:lang w:val="fr-FR"/>
        </w:rPr>
      </w:pPr>
      <w:r w:rsidRPr="00EF3462">
        <w:t>Golden West Tele.</w:t>
      </w:r>
      <w:r w:rsidRPr="00EF3462">
        <w:tab/>
      </w:r>
      <w:r w:rsidRPr="00EF3462">
        <w:tab/>
      </w:r>
      <w:r w:rsidRPr="00EF3462">
        <w:tab/>
      </w:r>
      <w:r w:rsidRPr="008758A3">
        <w:rPr>
          <w:lang w:val="fr-FR"/>
        </w:rPr>
        <w:t>Phone/internet</w:t>
      </w:r>
      <w:r w:rsidRPr="008758A3">
        <w:rPr>
          <w:lang w:val="fr-FR"/>
        </w:rPr>
        <w:tab/>
      </w:r>
      <w:r w:rsidRPr="008758A3">
        <w:rPr>
          <w:lang w:val="fr-FR"/>
        </w:rPr>
        <w:tab/>
      </w:r>
      <w:r w:rsidRPr="008758A3">
        <w:rPr>
          <w:lang w:val="fr-FR"/>
        </w:rPr>
        <w:tab/>
        <w:t xml:space="preserve">    1</w:t>
      </w:r>
      <w:r w:rsidR="00AF3D19">
        <w:rPr>
          <w:lang w:val="fr-FR"/>
        </w:rPr>
        <w:t>55.31</w:t>
      </w:r>
    </w:p>
    <w:p w14:paraId="2CD00BB7" w14:textId="2E6F5413" w:rsidR="00EF3462" w:rsidRDefault="00EF3462" w:rsidP="00EF3462">
      <w:pPr>
        <w:pStyle w:val="NoSpacing"/>
      </w:pPr>
      <w:r w:rsidRPr="001E6E83">
        <w:t xml:space="preserve">Health Pool of SD </w:t>
      </w:r>
      <w:r w:rsidRPr="001E6E83">
        <w:tab/>
      </w:r>
      <w:r w:rsidRPr="001E6E83">
        <w:tab/>
      </w:r>
      <w:r w:rsidRPr="001E6E83">
        <w:tab/>
        <w:t>In</w:t>
      </w:r>
      <w:r>
        <w:t>surance</w:t>
      </w:r>
      <w:r>
        <w:tab/>
      </w:r>
      <w:r>
        <w:tab/>
      </w:r>
      <w:r>
        <w:tab/>
        <w:t xml:space="preserve">    7</w:t>
      </w:r>
      <w:r w:rsidR="00575BB7">
        <w:t>30.41</w:t>
      </w:r>
    </w:p>
    <w:p w14:paraId="445E3B21" w14:textId="0EBC1903" w:rsidR="00EF3462" w:rsidRDefault="00EF3462" w:rsidP="00EF3462">
      <w:pPr>
        <w:pStyle w:val="NoSpacing"/>
      </w:pPr>
      <w:r>
        <w:t>Heartland Waste Management</w:t>
      </w:r>
      <w:r>
        <w:tab/>
      </w:r>
      <w:r>
        <w:tab/>
        <w:t>Refuse Service</w:t>
      </w:r>
      <w:r>
        <w:tab/>
      </w:r>
      <w:r>
        <w:tab/>
      </w:r>
      <w:r>
        <w:tab/>
        <w:t xml:space="preserve"> </w:t>
      </w:r>
      <w:r w:rsidR="00575BB7">
        <w:t xml:space="preserve"> </w:t>
      </w:r>
      <w:r>
        <w:t>14</w:t>
      </w:r>
      <w:r w:rsidR="00AF3D19">
        <w:t>28.00</w:t>
      </w:r>
    </w:p>
    <w:p w14:paraId="611843CE" w14:textId="4C41CCD8" w:rsidR="00AF3D19" w:rsidRDefault="00AF3D19" w:rsidP="00EF3462">
      <w:pPr>
        <w:pStyle w:val="NoSpacing"/>
      </w:pPr>
      <w:r>
        <w:lastRenderedPageBreak/>
        <w:t>Kadoka Oil LLC</w:t>
      </w:r>
      <w:r>
        <w:tab/>
      </w:r>
      <w:r>
        <w:tab/>
      </w:r>
      <w:r>
        <w:tab/>
      </w:r>
      <w:r>
        <w:tab/>
        <w:t>Propane</w:t>
      </w:r>
      <w:r>
        <w:tab/>
      </w:r>
      <w:r>
        <w:tab/>
      </w:r>
      <w:r>
        <w:tab/>
        <w:t xml:space="preserve">     743.50</w:t>
      </w:r>
    </w:p>
    <w:p w14:paraId="135C47B9" w14:textId="20014836" w:rsidR="00AF3D19" w:rsidRDefault="00AF3D19" w:rsidP="00EF3462">
      <w:pPr>
        <w:pStyle w:val="NoSpacing"/>
      </w:pPr>
      <w:r>
        <w:t>Mid-American Research Chemical</w:t>
      </w:r>
      <w:r>
        <w:tab/>
        <w:t>Supplies</w:t>
      </w:r>
      <w:r>
        <w:tab/>
      </w:r>
      <w:r>
        <w:tab/>
      </w:r>
      <w:r>
        <w:tab/>
        <w:t xml:space="preserve">     325.64</w:t>
      </w:r>
    </w:p>
    <w:p w14:paraId="5CFF5A54" w14:textId="691A1155" w:rsidR="00EF3462" w:rsidRDefault="00EF3462" w:rsidP="00EF3462">
      <w:pPr>
        <w:pStyle w:val="NoSpacing"/>
      </w:pPr>
      <w:r>
        <w:t>Midland Food &amp; Fuel</w:t>
      </w:r>
      <w:r>
        <w:tab/>
      </w:r>
      <w:r>
        <w:tab/>
      </w:r>
      <w:r>
        <w:tab/>
        <w:t>Fuel</w:t>
      </w:r>
      <w:r>
        <w:tab/>
      </w:r>
      <w:r>
        <w:tab/>
      </w:r>
      <w:r>
        <w:tab/>
      </w:r>
      <w:r>
        <w:tab/>
        <w:t xml:space="preserve">    </w:t>
      </w:r>
      <w:r w:rsidR="00F03B7B">
        <w:t xml:space="preserve"> </w:t>
      </w:r>
      <w:r w:rsidR="00575BB7">
        <w:t xml:space="preserve">  4</w:t>
      </w:r>
      <w:r w:rsidR="00AF3D19">
        <w:t>9.00</w:t>
      </w:r>
    </w:p>
    <w:p w14:paraId="4B393888" w14:textId="2FDB24AA" w:rsidR="00EF3462" w:rsidRDefault="00EF3462" w:rsidP="00EF3462">
      <w:pPr>
        <w:pStyle w:val="NoSpacing"/>
      </w:pPr>
      <w:r>
        <w:t>Pioneer Review</w:t>
      </w:r>
      <w:r>
        <w:tab/>
      </w:r>
      <w:r>
        <w:tab/>
      </w:r>
      <w:r>
        <w:tab/>
      </w:r>
      <w:r>
        <w:tab/>
        <w:t>publications</w:t>
      </w:r>
      <w:r>
        <w:tab/>
      </w:r>
      <w:r>
        <w:tab/>
      </w:r>
      <w:r>
        <w:tab/>
        <w:t xml:space="preserve">    </w:t>
      </w:r>
      <w:r w:rsidR="00DB4D36">
        <w:t xml:space="preserve">   </w:t>
      </w:r>
      <w:r w:rsidR="00AF3D19">
        <w:t>80.70</w:t>
      </w:r>
    </w:p>
    <w:p w14:paraId="6D3AA873" w14:textId="76A493D9" w:rsidR="00EF3462" w:rsidRDefault="00F03B7B" w:rsidP="00EF3462">
      <w:pPr>
        <w:pStyle w:val="NoSpacing"/>
      </w:pPr>
      <w:r>
        <w:t>SD Dept. of Revenue</w:t>
      </w:r>
      <w:r>
        <w:tab/>
      </w:r>
      <w:r>
        <w:tab/>
      </w:r>
      <w:r>
        <w:tab/>
        <w:t>Lab Fees</w:t>
      </w:r>
      <w:r>
        <w:tab/>
      </w:r>
      <w:r>
        <w:tab/>
      </w:r>
      <w:r>
        <w:tab/>
        <w:t xml:space="preserve">    </w:t>
      </w:r>
      <w:r w:rsidR="00CA28BB">
        <w:t xml:space="preserve">   </w:t>
      </w:r>
      <w:r w:rsidR="00AF3D19">
        <w:t>15.00</w:t>
      </w:r>
    </w:p>
    <w:p w14:paraId="22C8D8EE" w14:textId="6F540146" w:rsidR="00AF3D19" w:rsidRDefault="00AF3D19" w:rsidP="00EF3462">
      <w:pPr>
        <w:pStyle w:val="NoSpacing"/>
      </w:pPr>
      <w:r>
        <w:t>SD 811</w:t>
      </w:r>
      <w:r>
        <w:tab/>
      </w:r>
      <w:r>
        <w:tab/>
      </w:r>
      <w:r>
        <w:tab/>
      </w:r>
      <w:r>
        <w:tab/>
      </w:r>
      <w:r>
        <w:tab/>
        <w:t>Message Fees</w:t>
      </w:r>
      <w:r>
        <w:tab/>
      </w:r>
      <w:r>
        <w:tab/>
      </w:r>
      <w:r>
        <w:tab/>
        <w:t xml:space="preserve">         6.72</w:t>
      </w:r>
    </w:p>
    <w:p w14:paraId="565FBB78" w14:textId="1501F58A" w:rsidR="00EF3462" w:rsidRDefault="00EF3462" w:rsidP="00EF3462">
      <w:pPr>
        <w:pStyle w:val="NoSpacing"/>
      </w:pPr>
      <w:r>
        <w:t>SD State Treasurer</w:t>
      </w:r>
      <w:r>
        <w:tab/>
      </w:r>
      <w:r>
        <w:tab/>
      </w:r>
      <w:r>
        <w:tab/>
        <w:t>Sales Tax</w:t>
      </w:r>
      <w:r>
        <w:tab/>
      </w:r>
      <w:r>
        <w:tab/>
      </w:r>
      <w:r>
        <w:tab/>
        <w:t xml:space="preserve">   </w:t>
      </w:r>
      <w:r w:rsidR="00CA28BB">
        <w:t xml:space="preserve"> </w:t>
      </w:r>
      <w:r>
        <w:t>11</w:t>
      </w:r>
      <w:r w:rsidR="00AF3D19">
        <w:t>5.96</w:t>
      </w:r>
    </w:p>
    <w:p w14:paraId="1F608A3C" w14:textId="37278AA2" w:rsidR="00575BB7" w:rsidRDefault="00AF3D19" w:rsidP="00EF3462">
      <w:pPr>
        <w:pStyle w:val="NoSpacing"/>
      </w:pPr>
      <w:r>
        <w:t>Western Dakota Diesel &amp; Repair</w:t>
      </w:r>
      <w:r>
        <w:tab/>
      </w:r>
      <w:r>
        <w:tab/>
        <w:t>Repairs</w:t>
      </w:r>
      <w:r>
        <w:tab/>
      </w:r>
      <w:r>
        <w:tab/>
      </w:r>
      <w:r>
        <w:tab/>
      </w:r>
      <w:r>
        <w:tab/>
        <w:t xml:space="preserve">    834.01</w:t>
      </w:r>
    </w:p>
    <w:p w14:paraId="0FDC3D52" w14:textId="668EDB1F" w:rsidR="00EF3462" w:rsidRDefault="00EF3462" w:rsidP="00EF3462">
      <w:pPr>
        <w:pStyle w:val="NoSpacing"/>
      </w:pPr>
      <w:r>
        <w:t>West Central Electric</w:t>
      </w:r>
      <w:r>
        <w:tab/>
      </w:r>
      <w:r>
        <w:tab/>
      </w:r>
      <w:r>
        <w:tab/>
        <w:t>Electric Supply</w:t>
      </w:r>
      <w:r>
        <w:tab/>
      </w:r>
      <w:r>
        <w:tab/>
      </w:r>
      <w:r>
        <w:tab/>
        <w:t xml:space="preserve">  </w:t>
      </w:r>
      <w:r w:rsidR="00575BB7">
        <w:t>1</w:t>
      </w:r>
      <w:r w:rsidR="00F46397">
        <w:t>258.57</w:t>
      </w:r>
    </w:p>
    <w:p w14:paraId="0F293AF3" w14:textId="23BF0134" w:rsidR="00EF3462" w:rsidRDefault="00EF3462" w:rsidP="00EF3462">
      <w:pPr>
        <w:pStyle w:val="NoSpacing"/>
      </w:pPr>
      <w:r>
        <w:t>WR/LJ Rural Water Supply</w:t>
      </w:r>
      <w:r>
        <w:tab/>
      </w:r>
      <w:r>
        <w:tab/>
        <w:t>Water System</w:t>
      </w:r>
      <w:r>
        <w:tab/>
      </w:r>
      <w:r>
        <w:tab/>
      </w:r>
      <w:r>
        <w:tab/>
        <w:t xml:space="preserve">  </w:t>
      </w:r>
      <w:r w:rsidR="00575BB7">
        <w:t>10</w:t>
      </w:r>
      <w:r w:rsidR="00F46397">
        <w:t>95.00</w:t>
      </w:r>
    </w:p>
    <w:p w14:paraId="19150384" w14:textId="56348C5C" w:rsidR="00F46397" w:rsidRDefault="00F46397" w:rsidP="00EF3462">
      <w:pPr>
        <w:pStyle w:val="NoSpacing"/>
      </w:pPr>
      <w:r>
        <w:t>US Bank</w:t>
      </w:r>
      <w:r>
        <w:tab/>
      </w:r>
      <w:r>
        <w:tab/>
      </w:r>
      <w:r>
        <w:tab/>
      </w:r>
      <w:r>
        <w:tab/>
        <w:t xml:space="preserve">DW Loan </w:t>
      </w:r>
      <w:r>
        <w:tab/>
      </w:r>
      <w:r>
        <w:tab/>
      </w:r>
      <w:r>
        <w:tab/>
        <w:t xml:space="preserve">  2359.98</w:t>
      </w:r>
    </w:p>
    <w:p w14:paraId="5B12A96B" w14:textId="62E4078A" w:rsidR="00F03B7B" w:rsidRDefault="003078BA" w:rsidP="00EF3462">
      <w:pPr>
        <w:pStyle w:val="NoSpacing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BB4EADD" w14:textId="77777777" w:rsidR="00EF3462" w:rsidRDefault="00EF3462" w:rsidP="00EF3462">
      <w:pPr>
        <w:pStyle w:val="NoSpacing"/>
      </w:pPr>
    </w:p>
    <w:p w14:paraId="61D9D1AC" w14:textId="77777777" w:rsidR="003078BA" w:rsidRDefault="003078BA" w:rsidP="003078BA">
      <w:pPr>
        <w:pStyle w:val="NoSpacing"/>
      </w:pPr>
      <w:r>
        <w:t xml:space="preserve">There being no further business to come before the Board, the meeting adjourned. </w:t>
      </w:r>
    </w:p>
    <w:p w14:paraId="7C4DB0E9" w14:textId="77777777" w:rsidR="003078BA" w:rsidRDefault="003078BA" w:rsidP="003078BA">
      <w:pPr>
        <w:pStyle w:val="NoSpacing"/>
      </w:pPr>
    </w:p>
    <w:p w14:paraId="4B88DD65" w14:textId="77777777" w:rsidR="003078BA" w:rsidRDefault="003078BA" w:rsidP="003078BA">
      <w:pPr>
        <w:pStyle w:val="NoSpacing"/>
      </w:pPr>
      <w:r>
        <w:t>_______________________________  _____________________________________________</w:t>
      </w:r>
    </w:p>
    <w:p w14:paraId="5CA2442E" w14:textId="77777777" w:rsidR="003078BA" w:rsidRPr="00F33984" w:rsidRDefault="003078BA" w:rsidP="003078BA">
      <w:pPr>
        <w:pStyle w:val="NoSpacing"/>
      </w:pPr>
      <w:r w:rsidRPr="00F33984">
        <w:t xml:space="preserve">Michelle Meinzer, Finance Officer            Trent Manecke, President </w:t>
      </w:r>
    </w:p>
    <w:p w14:paraId="581E8668" w14:textId="77777777" w:rsidR="003078BA" w:rsidRPr="00F33984" w:rsidRDefault="003078BA" w:rsidP="003078BA">
      <w:pPr>
        <w:pStyle w:val="NoSpacing"/>
      </w:pPr>
    </w:p>
    <w:p w14:paraId="26171AA0" w14:textId="77777777" w:rsidR="003078BA" w:rsidRPr="00F33984" w:rsidRDefault="003078BA" w:rsidP="003078BA">
      <w:pPr>
        <w:pStyle w:val="NoSpacing"/>
      </w:pPr>
    </w:p>
    <w:p w14:paraId="5F65339B" w14:textId="77777777" w:rsidR="003078BA" w:rsidRDefault="003078BA" w:rsidP="003078BA">
      <w:pPr>
        <w:pStyle w:val="NoSpacing"/>
      </w:pPr>
      <w:r>
        <w:t>Published once at the approximate cost of ______________.</w:t>
      </w:r>
    </w:p>
    <w:p w14:paraId="22AA2CC8" w14:textId="77777777" w:rsidR="00EF3462" w:rsidRDefault="00EF3462" w:rsidP="00EF3462">
      <w:pPr>
        <w:pStyle w:val="NoSpacing"/>
      </w:pPr>
    </w:p>
    <w:p w14:paraId="37BCC5E9" w14:textId="77777777" w:rsidR="00D463CE" w:rsidRDefault="00B4248D"/>
    <w:sectPr w:rsidR="00D463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462"/>
    <w:rsid w:val="000920C7"/>
    <w:rsid w:val="000A4AA2"/>
    <w:rsid w:val="00235302"/>
    <w:rsid w:val="002D38C6"/>
    <w:rsid w:val="003078BA"/>
    <w:rsid w:val="004F5B2E"/>
    <w:rsid w:val="00575BB7"/>
    <w:rsid w:val="00635386"/>
    <w:rsid w:val="00682BC6"/>
    <w:rsid w:val="007A616F"/>
    <w:rsid w:val="008758A3"/>
    <w:rsid w:val="009E32B2"/>
    <w:rsid w:val="00A4065B"/>
    <w:rsid w:val="00AF3D19"/>
    <w:rsid w:val="00B15D11"/>
    <w:rsid w:val="00B4248D"/>
    <w:rsid w:val="00B70021"/>
    <w:rsid w:val="00BA002A"/>
    <w:rsid w:val="00BA64BD"/>
    <w:rsid w:val="00BF383D"/>
    <w:rsid w:val="00CA28BB"/>
    <w:rsid w:val="00DB4D36"/>
    <w:rsid w:val="00EF03DC"/>
    <w:rsid w:val="00EF3462"/>
    <w:rsid w:val="00F03B7B"/>
    <w:rsid w:val="00F4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2162"/>
  <w15:chartTrackingRefBased/>
  <w15:docId w15:val="{8DD0D65B-F9B0-4180-BF30-0FC6596DC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46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EF346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63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E1D7-A46C-4FF6-8BD8-A5BA4087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Midland SD</dc:creator>
  <cp:keywords/>
  <dc:description/>
  <cp:lastModifiedBy>Beth Flom</cp:lastModifiedBy>
  <cp:revision>2</cp:revision>
  <cp:lastPrinted>2021-02-10T23:49:00Z</cp:lastPrinted>
  <dcterms:created xsi:type="dcterms:W3CDTF">2021-02-11T00:09:00Z</dcterms:created>
  <dcterms:modified xsi:type="dcterms:W3CDTF">2021-02-11T00:09:00Z</dcterms:modified>
</cp:coreProperties>
</file>