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2C3E69CB" w:rsidR="00B76F33" w:rsidRDefault="00442B71" w:rsidP="0070337E">
      <w:pPr>
        <w:pStyle w:val="NoSpacing"/>
        <w:ind w:left="3600"/>
      </w:pPr>
      <w:r>
        <w:t xml:space="preserve">        </w:t>
      </w:r>
      <w:r w:rsidR="0013020B">
        <w:t>August 9</w:t>
      </w:r>
      <w:r w:rsidR="0070337E">
        <w:t>, 2022</w:t>
      </w:r>
      <w:r w:rsidR="0070337E">
        <w:tab/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232D84CB" w14:textId="1C3067C1" w:rsidR="00392A60" w:rsidRPr="00DD2D62" w:rsidRDefault="00B76F33" w:rsidP="00653816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The Town Board of the Town of Midland met </w:t>
      </w:r>
      <w:r w:rsidR="00A56604" w:rsidRPr="00DD2D62">
        <w:rPr>
          <w:rFonts w:cstheme="minorHAnsi"/>
        </w:rPr>
        <w:t xml:space="preserve">on Tuesday, </w:t>
      </w:r>
      <w:r w:rsidR="0013020B" w:rsidRPr="00DD2D62">
        <w:rPr>
          <w:rFonts w:cstheme="minorHAnsi"/>
        </w:rPr>
        <w:t>August 9, 2022</w:t>
      </w:r>
      <w:r w:rsidR="00A56604" w:rsidRPr="00DD2D62">
        <w:rPr>
          <w:rFonts w:cstheme="minorHAnsi"/>
        </w:rPr>
        <w:t xml:space="preserve"> at </w:t>
      </w:r>
      <w:r w:rsidR="0013020B" w:rsidRPr="00DD2D62">
        <w:rPr>
          <w:rFonts w:cstheme="minorHAnsi"/>
        </w:rPr>
        <w:t>7</w:t>
      </w:r>
      <w:r w:rsidR="00A56604" w:rsidRPr="00DD2D62">
        <w:rPr>
          <w:rFonts w:cstheme="minorHAnsi"/>
        </w:rPr>
        <w:t xml:space="preserve">:00 pm </w:t>
      </w:r>
      <w:r w:rsidRPr="00DD2D62">
        <w:rPr>
          <w:rFonts w:cstheme="minorHAnsi"/>
        </w:rPr>
        <w:t>in regular session at 7:</w:t>
      </w:r>
      <w:r w:rsidR="00653816" w:rsidRPr="00DD2D62">
        <w:rPr>
          <w:rFonts w:cstheme="minorHAnsi"/>
        </w:rPr>
        <w:t>00</w:t>
      </w:r>
      <w:r w:rsidRPr="00DD2D62">
        <w:rPr>
          <w:rFonts w:cstheme="minorHAnsi"/>
        </w:rPr>
        <w:t xml:space="preserve"> pm in the Town Hall with the following members present</w:t>
      </w:r>
      <w:r w:rsidR="00653816" w:rsidRPr="00DD2D62">
        <w:rPr>
          <w:rFonts w:cstheme="minorHAnsi"/>
        </w:rPr>
        <w:t>: Carissa Zysset, Don Cooper, Clayton Fosheim, Matt Kratz, Utility Operator; and Michelle Meinzer, Finance Officer.</w:t>
      </w:r>
    </w:p>
    <w:p w14:paraId="7CE4C34C" w14:textId="77777777" w:rsidR="00CC3C2F" w:rsidRPr="00DD2D62" w:rsidRDefault="00CC3C2F" w:rsidP="00653816">
      <w:pPr>
        <w:pStyle w:val="NoSpacing"/>
        <w:rPr>
          <w:rFonts w:cstheme="minorHAnsi"/>
        </w:rPr>
      </w:pPr>
    </w:p>
    <w:p w14:paraId="07DDBFD6" w14:textId="68DDEE98" w:rsidR="00442B71" w:rsidRPr="00DD2D62" w:rsidRDefault="007C2206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Also present:</w:t>
      </w:r>
      <w:r w:rsidR="00442B71" w:rsidRPr="00DD2D62">
        <w:rPr>
          <w:rFonts w:cstheme="minorHAnsi"/>
        </w:rPr>
        <w:t xml:space="preserve"> </w:t>
      </w:r>
      <w:r w:rsidR="00306DED" w:rsidRPr="00DD2D62">
        <w:rPr>
          <w:rFonts w:cstheme="minorHAnsi"/>
        </w:rPr>
        <w:t>George Young and Mike Lindstedt</w:t>
      </w:r>
    </w:p>
    <w:p w14:paraId="57F82854" w14:textId="77777777" w:rsidR="00281028" w:rsidRPr="00DD2D62" w:rsidRDefault="00281028" w:rsidP="00B76F33">
      <w:pPr>
        <w:pStyle w:val="NoSpacing"/>
        <w:rPr>
          <w:rFonts w:cstheme="minorHAnsi"/>
        </w:rPr>
      </w:pPr>
    </w:p>
    <w:p w14:paraId="13CB90EF" w14:textId="043A136B" w:rsidR="00C834BD" w:rsidRPr="00DD2D62" w:rsidRDefault="00B76F33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The meeting was called to order by</w:t>
      </w:r>
      <w:r w:rsidR="00150EEA" w:rsidRPr="00DD2D62">
        <w:rPr>
          <w:rFonts w:cstheme="minorHAnsi"/>
        </w:rPr>
        <w:t xml:space="preserve"> </w:t>
      </w:r>
      <w:r w:rsidR="00653816" w:rsidRPr="00DD2D62">
        <w:rPr>
          <w:rFonts w:cstheme="minorHAnsi"/>
        </w:rPr>
        <w:t>Zysset</w:t>
      </w:r>
      <w:r w:rsidR="00FC50ED" w:rsidRPr="00DD2D62">
        <w:rPr>
          <w:rFonts w:cstheme="minorHAnsi"/>
        </w:rPr>
        <w:t xml:space="preserve">, </w:t>
      </w:r>
      <w:r w:rsidRPr="00DD2D62">
        <w:rPr>
          <w:rFonts w:cstheme="minorHAnsi"/>
        </w:rPr>
        <w:t>followed by the Pledge of Allegiance.</w:t>
      </w:r>
    </w:p>
    <w:p w14:paraId="4307A884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4FB57915" w14:textId="4D2396AF" w:rsidR="00443E21" w:rsidRPr="00DD2D62" w:rsidRDefault="00306DED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Fosheim </w:t>
      </w:r>
      <w:r w:rsidR="005B2637" w:rsidRPr="00DD2D62">
        <w:rPr>
          <w:rFonts w:cstheme="minorHAnsi"/>
        </w:rPr>
        <w:t>made a moti</w:t>
      </w:r>
      <w:r w:rsidR="00B76F33" w:rsidRPr="00DD2D62">
        <w:rPr>
          <w:rFonts w:cstheme="minorHAnsi"/>
        </w:rPr>
        <w:t>on, second by</w:t>
      </w:r>
      <w:r w:rsidR="00735B23" w:rsidRPr="00DD2D62">
        <w:rPr>
          <w:rFonts w:cstheme="minorHAnsi"/>
        </w:rPr>
        <w:t xml:space="preserve"> </w:t>
      </w:r>
      <w:r w:rsidRPr="00DD2D62">
        <w:rPr>
          <w:rFonts w:cstheme="minorHAnsi"/>
        </w:rPr>
        <w:t>Cooper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>to approve the agenda</w:t>
      </w:r>
      <w:r w:rsidR="00CF5A0C" w:rsidRPr="00DD2D62">
        <w:rPr>
          <w:rFonts w:cstheme="minorHAnsi"/>
        </w:rPr>
        <w:t xml:space="preserve"> as presented</w:t>
      </w:r>
      <w:r w:rsidR="0013020B" w:rsidRPr="00DD2D62">
        <w:rPr>
          <w:rFonts w:cstheme="minorHAnsi"/>
        </w:rPr>
        <w:t xml:space="preserve"> with the exception of us passing a Resolution</w:t>
      </w:r>
      <w:r w:rsidRPr="00DD2D62">
        <w:rPr>
          <w:rFonts w:cstheme="minorHAnsi"/>
        </w:rPr>
        <w:t xml:space="preserve"> 2022-03</w:t>
      </w:r>
      <w:r w:rsidR="0013020B" w:rsidRPr="00DD2D62">
        <w:rPr>
          <w:rFonts w:cstheme="minorHAnsi"/>
        </w:rPr>
        <w:t xml:space="preserve"> instead of </w:t>
      </w:r>
      <w:r w:rsidRPr="00DD2D62">
        <w:rPr>
          <w:rFonts w:cstheme="minorHAnsi"/>
        </w:rPr>
        <w:t xml:space="preserve">as </w:t>
      </w:r>
      <w:r w:rsidR="0013020B" w:rsidRPr="00DD2D62">
        <w:rPr>
          <w:rFonts w:cstheme="minorHAnsi"/>
        </w:rPr>
        <w:t xml:space="preserve">an Ordinance. </w:t>
      </w:r>
      <w:r w:rsidR="00CF5A0C" w:rsidRPr="00DD2D62">
        <w:rPr>
          <w:rFonts w:cstheme="minorHAnsi"/>
        </w:rPr>
        <w:t xml:space="preserve"> Motion carried.</w:t>
      </w:r>
    </w:p>
    <w:p w14:paraId="695886D9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7FBDAFE4" w14:textId="16AC69C9" w:rsidR="00CF5A0C" w:rsidRPr="00DD2D62" w:rsidRDefault="00306DED" w:rsidP="004E6465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Cooper </w:t>
      </w:r>
      <w:r w:rsidR="005D4726" w:rsidRPr="00DD2D62">
        <w:rPr>
          <w:rFonts w:cstheme="minorHAnsi"/>
        </w:rPr>
        <w:t>m</w:t>
      </w:r>
      <w:r w:rsidR="00B76F33" w:rsidRPr="00DD2D62">
        <w:rPr>
          <w:rFonts w:cstheme="minorHAnsi"/>
        </w:rPr>
        <w:t>ade a motion, second by</w:t>
      </w:r>
      <w:r w:rsidR="00FC5C36" w:rsidRPr="00DD2D62">
        <w:rPr>
          <w:rFonts w:cstheme="minorHAnsi"/>
        </w:rPr>
        <w:t xml:space="preserve"> </w:t>
      </w:r>
      <w:r w:rsidRPr="00DD2D62">
        <w:rPr>
          <w:rFonts w:cstheme="minorHAnsi"/>
        </w:rPr>
        <w:t>Fosheim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 xml:space="preserve">to approve the minutes </w:t>
      </w:r>
      <w:r w:rsidR="00790E31" w:rsidRPr="00DD2D62">
        <w:rPr>
          <w:rFonts w:cstheme="minorHAnsi"/>
        </w:rPr>
        <w:t xml:space="preserve">for </w:t>
      </w:r>
      <w:r w:rsidR="0013020B" w:rsidRPr="00DD2D62">
        <w:rPr>
          <w:rFonts w:cstheme="minorHAnsi"/>
        </w:rPr>
        <w:t>July 8 special meeting with the correction of the date as it was in July, not June as printed; July 12 regular</w:t>
      </w:r>
      <w:r w:rsidR="00735B23" w:rsidRPr="00DD2D62">
        <w:rPr>
          <w:rFonts w:cstheme="minorHAnsi"/>
        </w:rPr>
        <w:t xml:space="preserve"> meeting</w:t>
      </w:r>
      <w:r w:rsidR="00730AE3" w:rsidRPr="00DD2D62">
        <w:rPr>
          <w:rFonts w:cstheme="minorHAnsi"/>
        </w:rPr>
        <w:t xml:space="preserve"> as published</w:t>
      </w:r>
      <w:r w:rsidR="0013020B" w:rsidRPr="00DD2D62">
        <w:rPr>
          <w:rFonts w:cstheme="minorHAnsi"/>
        </w:rPr>
        <w:t>; July 19 and 26 special meetings as posted.</w:t>
      </w:r>
      <w:r w:rsidR="00CF5A0C" w:rsidRPr="00DD2D62">
        <w:rPr>
          <w:rFonts w:cstheme="minorHAnsi"/>
        </w:rPr>
        <w:t xml:space="preserve"> Motion carried.</w:t>
      </w:r>
    </w:p>
    <w:p w14:paraId="5D7A78F1" w14:textId="3E7E935D" w:rsidR="00CC3C2F" w:rsidRPr="00DD2D62" w:rsidRDefault="00CC3C2F" w:rsidP="004E6465">
      <w:pPr>
        <w:pStyle w:val="NoSpacing"/>
        <w:rPr>
          <w:rFonts w:cstheme="minorHAnsi"/>
        </w:rPr>
      </w:pPr>
    </w:p>
    <w:p w14:paraId="129CC2AA" w14:textId="7C06F4D7" w:rsidR="008A38BA" w:rsidRPr="00DD2D62" w:rsidRDefault="00D87703" w:rsidP="00CC3C2F">
      <w:pPr>
        <w:pStyle w:val="NoSpacing"/>
        <w:rPr>
          <w:rFonts w:cstheme="minorHAnsi"/>
        </w:rPr>
      </w:pPr>
      <w:r w:rsidRPr="00DD2D62">
        <w:rPr>
          <w:rFonts w:cstheme="minorHAnsi"/>
        </w:rPr>
        <w:t>Public Comments</w:t>
      </w:r>
      <w:r w:rsidR="00CC3C2F" w:rsidRPr="00DD2D62">
        <w:rPr>
          <w:rFonts w:cstheme="minorHAnsi"/>
        </w:rPr>
        <w:t xml:space="preserve">: </w:t>
      </w:r>
      <w:r w:rsidR="00306DED" w:rsidRPr="00DD2D62">
        <w:rPr>
          <w:rFonts w:cstheme="minorHAnsi"/>
        </w:rPr>
        <w:t>discussed dogs disturbing the peace and results from prior complaints.</w:t>
      </w:r>
    </w:p>
    <w:p w14:paraId="6278B73E" w14:textId="77777777" w:rsidR="0013020B" w:rsidRPr="00DD2D62" w:rsidRDefault="0013020B" w:rsidP="00CC3C2F">
      <w:pPr>
        <w:pStyle w:val="NoSpacing"/>
        <w:rPr>
          <w:rFonts w:cstheme="minorHAnsi"/>
        </w:rPr>
      </w:pPr>
    </w:p>
    <w:p w14:paraId="374A10A5" w14:textId="521F4955" w:rsidR="004E0134" w:rsidRPr="00DD2D62" w:rsidRDefault="00306DED" w:rsidP="00AF5411">
      <w:pPr>
        <w:pStyle w:val="NoSpacing"/>
        <w:rPr>
          <w:rFonts w:eastAsia="Times New Roman" w:cstheme="minorHAnsi"/>
          <w:b/>
          <w:u w:val="single"/>
        </w:rPr>
      </w:pPr>
      <w:r w:rsidRPr="00DD2D62">
        <w:rPr>
          <w:rFonts w:cstheme="minorHAnsi"/>
        </w:rPr>
        <w:t xml:space="preserve">Fosheim </w:t>
      </w:r>
      <w:r w:rsidR="009D5CF9" w:rsidRPr="00DD2D62">
        <w:rPr>
          <w:rFonts w:cstheme="minorHAnsi"/>
        </w:rPr>
        <w:t xml:space="preserve">made a motion, second by </w:t>
      </w:r>
      <w:r w:rsidRPr="00DD2D62">
        <w:rPr>
          <w:rFonts w:cstheme="minorHAnsi"/>
        </w:rPr>
        <w:t>Cooper</w:t>
      </w:r>
      <w:r w:rsidR="009D5CF9" w:rsidRPr="00DD2D62">
        <w:rPr>
          <w:rFonts w:cstheme="minorHAnsi"/>
        </w:rPr>
        <w:t xml:space="preserve"> to adopt Resolution </w:t>
      </w:r>
      <w:r w:rsidRPr="00DD2D62">
        <w:rPr>
          <w:rFonts w:cstheme="minorHAnsi"/>
        </w:rPr>
        <w:t>#</w:t>
      </w:r>
      <w:r w:rsidR="009D5CF9" w:rsidRPr="00DD2D62">
        <w:rPr>
          <w:rFonts w:cstheme="minorHAnsi"/>
        </w:rPr>
        <w:t>2022-0</w:t>
      </w:r>
      <w:r w:rsidR="001D65E1" w:rsidRPr="00DD2D62">
        <w:rPr>
          <w:rFonts w:cstheme="minorHAnsi"/>
        </w:rPr>
        <w:t>3</w:t>
      </w:r>
      <w:bookmarkStart w:id="0" w:name="_Hlk108630914"/>
      <w:r w:rsidR="00AF5411" w:rsidRPr="00DD2D62">
        <w:rPr>
          <w:rFonts w:cstheme="minorHAnsi"/>
        </w:rPr>
        <w:t>.  All members voted aye.  Motion carried unanimously.</w:t>
      </w:r>
    </w:p>
    <w:p w14:paraId="069F8702" w14:textId="21551CD5" w:rsidR="008A38BA" w:rsidRPr="00DD2D62" w:rsidRDefault="008A38BA" w:rsidP="008A38BA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 w:rsidRPr="00DD2D62">
        <w:rPr>
          <w:rFonts w:asciiTheme="minorHAnsi" w:hAnsiTheme="minorHAnsi" w:cstheme="minorHAnsi"/>
          <w:sz w:val="22"/>
          <w:szCs w:val="22"/>
        </w:rPr>
        <w:t>RESOLUTION #2022-03</w:t>
      </w:r>
    </w:p>
    <w:p w14:paraId="103ACE9C" w14:textId="77777777" w:rsidR="008A38BA" w:rsidRPr="00DD2D62" w:rsidRDefault="008A38BA" w:rsidP="008A38BA">
      <w:pPr>
        <w:jc w:val="center"/>
        <w:rPr>
          <w:rFonts w:cstheme="minorHAnsi"/>
          <w:b/>
        </w:rPr>
      </w:pPr>
      <w:r w:rsidRPr="00DD2D62">
        <w:rPr>
          <w:rFonts w:cstheme="minorHAnsi"/>
          <w:b/>
        </w:rPr>
        <w:t>AMENDING ORDINANCE #150 CHAPTER 8 WATER RATES</w:t>
      </w:r>
    </w:p>
    <w:p w14:paraId="19924855" w14:textId="3B14F743" w:rsidR="008A38BA" w:rsidRPr="00DD2D62" w:rsidRDefault="008A38BA" w:rsidP="008A38BA">
      <w:pPr>
        <w:jc w:val="center"/>
        <w:rPr>
          <w:rFonts w:cstheme="minorHAnsi"/>
          <w:b/>
        </w:rPr>
      </w:pPr>
      <w:r w:rsidRPr="00DD2D62">
        <w:rPr>
          <w:rFonts w:cstheme="minorHAnsi"/>
          <w:b/>
        </w:rPr>
        <w:t>OF THE REVISED ORDINANCES OF THE TOWN OF MIDLAND</w:t>
      </w:r>
    </w:p>
    <w:p w14:paraId="1BED9BBB" w14:textId="77777777" w:rsidR="008A38BA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WHEREAS, water rates from West River/Lyman Jones Rural Water will increase in January 2023, the Town of Midland will adjust their rates to reflect this increase.</w:t>
      </w:r>
    </w:p>
    <w:p w14:paraId="057C06EA" w14:textId="77777777" w:rsidR="008A38BA" w:rsidRPr="00DD2D62" w:rsidRDefault="008A38BA" w:rsidP="008A38BA">
      <w:pPr>
        <w:pStyle w:val="NoSpacing"/>
        <w:rPr>
          <w:rFonts w:cstheme="minorHAnsi"/>
        </w:rPr>
      </w:pPr>
    </w:p>
    <w:p w14:paraId="6C436680" w14:textId="1EC421E6" w:rsidR="008A38BA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NOW, THEREFORE, BE IT RESOLVED by the Midland Town Board for Midland, South Dakota, that the water rates for all residential and commercial users shall be as follows:</w:t>
      </w:r>
    </w:p>
    <w:p w14:paraId="65552974" w14:textId="77777777" w:rsidR="005207CD" w:rsidRPr="00DD2D62" w:rsidRDefault="005207CD" w:rsidP="008A38BA">
      <w:pPr>
        <w:pStyle w:val="NoSpacing"/>
        <w:rPr>
          <w:rFonts w:cstheme="minorHAnsi"/>
        </w:rPr>
      </w:pPr>
    </w:p>
    <w:p w14:paraId="70C02998" w14:textId="77777777" w:rsidR="008A38BA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Inside municipal boundaries -- $ 30.00 per month for 5,000 gallons, plus $ 2.70 for each additional 1,000 gallons</w:t>
      </w:r>
    </w:p>
    <w:p w14:paraId="4332F853" w14:textId="0F242A20" w:rsidR="008A38BA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Outside municipal boundaries -- $ 34.00 per month for 5,000 gallons, plus $ 2.70 for each additional 1,000 gallons</w:t>
      </w:r>
    </w:p>
    <w:p w14:paraId="7970BF13" w14:textId="77777777" w:rsidR="005207CD" w:rsidRPr="00DD2D62" w:rsidRDefault="005207CD" w:rsidP="008A38BA">
      <w:pPr>
        <w:pStyle w:val="NoSpacing"/>
        <w:rPr>
          <w:rFonts w:cstheme="minorHAnsi"/>
        </w:rPr>
      </w:pPr>
    </w:p>
    <w:p w14:paraId="2212AAE7" w14:textId="2E5E9C80" w:rsidR="008A38BA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BE IT FURTHER RESOLVED that these water rates shall go into effect immediately on the January 2023 water bills,</w:t>
      </w:r>
    </w:p>
    <w:p w14:paraId="4133205B" w14:textId="77777777" w:rsidR="008A38BA" w:rsidRPr="00DD2D62" w:rsidRDefault="008A38BA" w:rsidP="008A38BA">
      <w:pPr>
        <w:pStyle w:val="NoSpacing"/>
        <w:rPr>
          <w:rFonts w:cstheme="minorHAnsi"/>
        </w:rPr>
      </w:pPr>
    </w:p>
    <w:p w14:paraId="5065807C" w14:textId="27D46C01" w:rsidR="00DD2D62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Dated this 9th day of August, 2022</w:t>
      </w:r>
    </w:p>
    <w:p w14:paraId="7624B7A6" w14:textId="77777777" w:rsidR="008A38BA" w:rsidRPr="00DD2D62" w:rsidRDefault="008A38BA" w:rsidP="008A38BA">
      <w:pPr>
        <w:pStyle w:val="NoSpacing"/>
        <w:rPr>
          <w:rFonts w:cstheme="minorHAnsi"/>
        </w:rPr>
      </w:pPr>
    </w:p>
    <w:p w14:paraId="79A651FD" w14:textId="77777777" w:rsidR="008A38BA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____________________________________</w:t>
      </w:r>
    </w:p>
    <w:p w14:paraId="60E53150" w14:textId="5CC9424C" w:rsidR="005207CD" w:rsidRPr="00DD2D62" w:rsidRDefault="008A38BA" w:rsidP="008A38BA">
      <w:pPr>
        <w:pStyle w:val="NoSpacing"/>
        <w:rPr>
          <w:rFonts w:cstheme="minorHAnsi"/>
        </w:rPr>
      </w:pPr>
      <w:r w:rsidRPr="00DD2D62">
        <w:rPr>
          <w:rFonts w:cstheme="minorHAnsi"/>
        </w:rPr>
        <w:t>Carissa Zysset, President</w:t>
      </w:r>
    </w:p>
    <w:p w14:paraId="4610D7E8" w14:textId="77777777" w:rsidR="008A38BA" w:rsidRPr="00DD2D62" w:rsidRDefault="008A38BA" w:rsidP="008A38BA">
      <w:pPr>
        <w:pStyle w:val="NoSpacing"/>
      </w:pPr>
    </w:p>
    <w:p w14:paraId="65B4C3BA" w14:textId="60FEF69A" w:rsidR="008A38BA" w:rsidRPr="00DD2D62" w:rsidRDefault="008A38BA" w:rsidP="008A38BA">
      <w:pPr>
        <w:pStyle w:val="NoSpacing"/>
      </w:pPr>
      <w:r w:rsidRPr="00DD2D62">
        <w:t>Attest:</w:t>
      </w:r>
    </w:p>
    <w:p w14:paraId="30475ED1" w14:textId="77777777" w:rsidR="00DD2D62" w:rsidRPr="00DD2D62" w:rsidRDefault="00DD2D62" w:rsidP="008A38BA">
      <w:pPr>
        <w:pStyle w:val="NoSpacing"/>
      </w:pPr>
    </w:p>
    <w:p w14:paraId="092F0CD9" w14:textId="77777777" w:rsidR="008A38BA" w:rsidRPr="00DD2D62" w:rsidRDefault="008A38BA" w:rsidP="008A38BA">
      <w:pPr>
        <w:pStyle w:val="NoSpacing"/>
      </w:pPr>
      <w:r w:rsidRPr="00DD2D62">
        <w:t>___________________________________</w:t>
      </w:r>
    </w:p>
    <w:p w14:paraId="54976BE5" w14:textId="38975E7B" w:rsidR="008A38BA" w:rsidRPr="00DD2D62" w:rsidRDefault="008A38BA" w:rsidP="008A38BA">
      <w:pPr>
        <w:pStyle w:val="NoSpacing"/>
        <w:rPr>
          <w:rFonts w:ascii="Calibri" w:hAnsi="Calibri"/>
        </w:rPr>
      </w:pPr>
      <w:r w:rsidRPr="00DD2D62">
        <w:rPr>
          <w:rFonts w:ascii="Calibri" w:hAnsi="Calibri"/>
        </w:rPr>
        <w:t>Michelle Meinzer, Finance Officer</w:t>
      </w:r>
    </w:p>
    <w:p w14:paraId="22105460" w14:textId="6781A97C" w:rsidR="008A38BA" w:rsidRPr="00DD2D62" w:rsidRDefault="008A38BA" w:rsidP="008A38BA">
      <w:pPr>
        <w:pStyle w:val="NoSpacing"/>
        <w:rPr>
          <w:rFonts w:ascii="Calibri" w:hAnsi="Calibri"/>
        </w:rPr>
      </w:pPr>
    </w:p>
    <w:p w14:paraId="744FE63E" w14:textId="628A775E" w:rsidR="008A38BA" w:rsidRPr="00DD2D62" w:rsidRDefault="00AF5411" w:rsidP="008A38BA">
      <w:pPr>
        <w:pStyle w:val="NoSpacing"/>
        <w:rPr>
          <w:rFonts w:ascii="Calibri" w:hAnsi="Calibri"/>
        </w:rPr>
      </w:pPr>
      <w:r w:rsidRPr="00DD2D62">
        <w:rPr>
          <w:rFonts w:ascii="Calibri" w:hAnsi="Calibri"/>
        </w:rPr>
        <w:t xml:space="preserve">A motion was made by Cooper, second by Fosheim to </w:t>
      </w:r>
      <w:r w:rsidR="00DD1DE5" w:rsidRPr="00DD2D62">
        <w:rPr>
          <w:rFonts w:ascii="Calibri" w:hAnsi="Calibri"/>
        </w:rPr>
        <w:t xml:space="preserve">approve </w:t>
      </w:r>
      <w:r w:rsidR="005473E7" w:rsidRPr="00DD2D62">
        <w:rPr>
          <w:rFonts w:ascii="Calibri" w:hAnsi="Calibri"/>
        </w:rPr>
        <w:t xml:space="preserve">the Waiver of Conflict for Legal Services with Attorney Trask for a water operator contract between the City of Philip and the Town of Midland.  Motion carried. We will negotiate </w:t>
      </w:r>
      <w:r w:rsidR="00A75968" w:rsidRPr="00DD2D62">
        <w:rPr>
          <w:rFonts w:ascii="Calibri" w:hAnsi="Calibri"/>
        </w:rPr>
        <w:t xml:space="preserve">and contract </w:t>
      </w:r>
      <w:r w:rsidR="005473E7" w:rsidRPr="00DD2D62">
        <w:rPr>
          <w:rFonts w:ascii="Calibri" w:hAnsi="Calibri"/>
        </w:rPr>
        <w:t xml:space="preserve">with the City of Philip to have them perform </w:t>
      </w:r>
      <w:r w:rsidR="00A75968" w:rsidRPr="00DD2D62">
        <w:rPr>
          <w:rFonts w:ascii="Calibri" w:hAnsi="Calibri"/>
        </w:rPr>
        <w:t>the testing of our water system through November of 2022 or until our operator is certified.</w:t>
      </w:r>
    </w:p>
    <w:p w14:paraId="7512431D" w14:textId="58A593F0" w:rsidR="00A75968" w:rsidRPr="00DD2D62" w:rsidRDefault="00A75968" w:rsidP="008A38BA">
      <w:pPr>
        <w:pStyle w:val="NoSpacing"/>
        <w:rPr>
          <w:rFonts w:ascii="Calibri" w:hAnsi="Calibri"/>
        </w:rPr>
      </w:pPr>
    </w:p>
    <w:p w14:paraId="6329474F" w14:textId="7BB340F1" w:rsidR="00A75968" w:rsidRPr="00DD2D62" w:rsidRDefault="00A75968" w:rsidP="008A38BA">
      <w:pPr>
        <w:pStyle w:val="NoSpacing"/>
        <w:rPr>
          <w:rFonts w:ascii="Calibri" w:hAnsi="Calibri"/>
        </w:rPr>
      </w:pPr>
      <w:r w:rsidRPr="00DD2D62">
        <w:rPr>
          <w:rFonts w:ascii="Calibri" w:hAnsi="Calibri"/>
        </w:rPr>
        <w:t xml:space="preserve">Clayton Fosheim, Midland Fire Chief, has requested a temporary license for a Beer Garden, on September 17, 2022 during Merchant Appreciation Day. A hearing will be held at </w:t>
      </w:r>
      <w:r w:rsidR="00BE7A45" w:rsidRPr="00DD2D62">
        <w:rPr>
          <w:rFonts w:ascii="Calibri" w:hAnsi="Calibri"/>
        </w:rPr>
        <w:t>our regular meeting on September 13, 2022 at 7:00.</w:t>
      </w:r>
    </w:p>
    <w:p w14:paraId="26CF6267" w14:textId="7CFED5C4" w:rsidR="00BE7A45" w:rsidRPr="00DD2D62" w:rsidRDefault="00BE7A45" w:rsidP="008A38BA">
      <w:pPr>
        <w:pStyle w:val="NoSpacing"/>
        <w:rPr>
          <w:rFonts w:ascii="Calibri" w:hAnsi="Calibri"/>
        </w:rPr>
      </w:pPr>
    </w:p>
    <w:p w14:paraId="0A2D9992" w14:textId="54668016" w:rsidR="002A44E0" w:rsidRPr="00DD2D62" w:rsidRDefault="00BE7A45" w:rsidP="004E6465">
      <w:pPr>
        <w:pStyle w:val="NoSpacing"/>
        <w:rPr>
          <w:rFonts w:ascii="Calibri" w:hAnsi="Calibri"/>
        </w:rPr>
      </w:pPr>
      <w:r w:rsidRPr="00DD2D62">
        <w:rPr>
          <w:rFonts w:ascii="Calibri" w:hAnsi="Calibri"/>
        </w:rPr>
        <w:t>Our garbage contract will be expiring on December 31, 2022</w:t>
      </w:r>
      <w:r w:rsidR="00696239" w:rsidRPr="00DD2D62">
        <w:rPr>
          <w:rFonts w:ascii="Calibri" w:hAnsi="Calibri"/>
        </w:rPr>
        <w:t xml:space="preserve"> with Heartland Waste Management</w:t>
      </w:r>
      <w:r w:rsidRPr="00DD2D62">
        <w:rPr>
          <w:rFonts w:ascii="Calibri" w:hAnsi="Calibri"/>
        </w:rPr>
        <w:t xml:space="preserve">.  We will be advertising for the hauling and disposal </w:t>
      </w:r>
      <w:r w:rsidR="00696239" w:rsidRPr="00DD2D62">
        <w:rPr>
          <w:rFonts w:ascii="Calibri" w:hAnsi="Calibri"/>
        </w:rPr>
        <w:t>of residential garbage with bids being opened at our regular meeting in October.</w:t>
      </w:r>
      <w:bookmarkEnd w:id="0"/>
    </w:p>
    <w:p w14:paraId="7B4CA4A1" w14:textId="77777777" w:rsidR="00696239" w:rsidRPr="00DD2D62" w:rsidRDefault="00696239" w:rsidP="004E6465">
      <w:pPr>
        <w:pStyle w:val="NoSpacing"/>
        <w:rPr>
          <w:rFonts w:eastAsia="Calibri" w:cstheme="minorHAnsi"/>
        </w:rPr>
      </w:pPr>
    </w:p>
    <w:p w14:paraId="07047D13" w14:textId="6E45AA2F" w:rsidR="008C618C" w:rsidRPr="00DD2D62" w:rsidRDefault="003210B4" w:rsidP="00B76F33">
      <w:pPr>
        <w:pStyle w:val="NoSpacing"/>
      </w:pPr>
      <w:r w:rsidRPr="00DD2D62">
        <w:t>Matt gave his Utility Operator report</w:t>
      </w:r>
      <w:r w:rsidR="00A75968" w:rsidRPr="00DD2D62">
        <w:t xml:space="preserve">: </w:t>
      </w:r>
      <w:r w:rsidR="00696239" w:rsidRPr="00DD2D62">
        <w:t>Topics discussed were bids received for rewiring the lift station, water testing, speed sign, speed bump,</w:t>
      </w:r>
      <w:r w:rsidR="00DD2D62" w:rsidRPr="00DD2D62">
        <w:t xml:space="preserve"> landfill inspection</w:t>
      </w:r>
      <w:r w:rsidR="00696239" w:rsidRPr="00DD2D62">
        <w:t xml:space="preserve"> and closing of the west gate at Midland School.</w:t>
      </w:r>
    </w:p>
    <w:p w14:paraId="256CCB7A" w14:textId="130056ED" w:rsidR="00696239" w:rsidRPr="00DD2D62" w:rsidRDefault="00696239" w:rsidP="00B76F33">
      <w:pPr>
        <w:pStyle w:val="NoSpacing"/>
      </w:pPr>
      <w:r w:rsidRPr="00DD2D62">
        <w:t xml:space="preserve">Fosheim made a motion, second by Cooper to accept the </w:t>
      </w:r>
      <w:r w:rsidR="00B14747" w:rsidRPr="00DD2D62">
        <w:t xml:space="preserve">estimated </w:t>
      </w:r>
      <w:r w:rsidRPr="00DD2D62">
        <w:t xml:space="preserve">bid received from Todd’s Electric </w:t>
      </w:r>
      <w:r w:rsidR="00B14747" w:rsidRPr="00DD2D62">
        <w:t>for $7,500.00. Motion carried unanimously.</w:t>
      </w:r>
    </w:p>
    <w:p w14:paraId="64ADA701" w14:textId="74ECC7BF" w:rsidR="00486AC1" w:rsidRPr="00DD2D62" w:rsidRDefault="00486AC1" w:rsidP="00B76F33">
      <w:pPr>
        <w:pStyle w:val="NoSpacing"/>
      </w:pPr>
    </w:p>
    <w:p w14:paraId="31FEFD8D" w14:textId="2BB7675F" w:rsidR="002C3F7B" w:rsidRPr="00DD2D62" w:rsidRDefault="00DA1099" w:rsidP="00B76F33">
      <w:pPr>
        <w:pStyle w:val="NoSpacing"/>
      </w:pPr>
      <w:r w:rsidRPr="00DD2D62">
        <w:t>Cooper</w:t>
      </w:r>
      <w:r w:rsidR="008F35A9" w:rsidRPr="00DD2D62">
        <w:t xml:space="preserve"> </w:t>
      </w:r>
      <w:r w:rsidR="00B7495F" w:rsidRPr="00DD2D62">
        <w:t>made a motion</w:t>
      </w:r>
      <w:r w:rsidR="002C3F7B" w:rsidRPr="00DD2D62">
        <w:t>, second by</w:t>
      </w:r>
      <w:r w:rsidRPr="00DD2D62">
        <w:t xml:space="preserve"> </w:t>
      </w:r>
      <w:r w:rsidR="00653816" w:rsidRPr="00DD2D62">
        <w:t>Fosheim</w:t>
      </w:r>
      <w:r w:rsidRPr="00DD2D62">
        <w:t xml:space="preserve"> </w:t>
      </w:r>
      <w:r w:rsidR="002C3F7B" w:rsidRPr="00DD2D62">
        <w:t xml:space="preserve">to pay the following claims: </w:t>
      </w:r>
    </w:p>
    <w:p w14:paraId="380D45E8" w14:textId="73BDAF8E" w:rsidR="008F35A9" w:rsidRPr="00DD2D62" w:rsidRDefault="008F35A9" w:rsidP="00B76F33">
      <w:pPr>
        <w:pStyle w:val="NoSpacing"/>
      </w:pPr>
    </w:p>
    <w:p w14:paraId="73608251" w14:textId="353D7ECB" w:rsidR="00866EBF" w:rsidRPr="00DD2D62" w:rsidRDefault="00C16B3E" w:rsidP="00B76F33">
      <w:pPr>
        <w:pStyle w:val="NoSpacing"/>
      </w:pPr>
      <w:r w:rsidRPr="00DD2D62">
        <w:t>SD Retirement System</w:t>
      </w:r>
      <w:r w:rsidRPr="00DD2D62">
        <w:tab/>
      </w:r>
      <w:r w:rsidRPr="00DD2D62">
        <w:tab/>
      </w:r>
      <w:r w:rsidRPr="00DD2D62">
        <w:tab/>
        <w:t>Retirement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$ </w:t>
      </w:r>
      <w:r w:rsidR="00866EBF" w:rsidRPr="00DD2D62">
        <w:t xml:space="preserve"> </w:t>
      </w:r>
      <w:r w:rsidRPr="00DD2D62">
        <w:t xml:space="preserve"> </w:t>
      </w:r>
      <w:r w:rsidR="005207CD" w:rsidRPr="00DD2D62">
        <w:t>355.96</w:t>
      </w:r>
    </w:p>
    <w:p w14:paraId="1149F733" w14:textId="6717FC21" w:rsidR="005A79A9" w:rsidRPr="00DD2D62" w:rsidRDefault="005207CD" w:rsidP="00B76F33">
      <w:pPr>
        <w:pStyle w:val="NoSpacing"/>
      </w:pPr>
      <w:r w:rsidRPr="00DD2D62">
        <w:t>Dakota Mill &amp; Grain</w:t>
      </w:r>
      <w:r w:rsidRPr="00DD2D62">
        <w:tab/>
      </w:r>
      <w:r w:rsidRPr="00DD2D62">
        <w:tab/>
      </w:r>
      <w:r w:rsidRPr="00DD2D62">
        <w:tab/>
        <w:t>Supplies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  303.00</w:t>
      </w:r>
    </w:p>
    <w:p w14:paraId="4C0979EA" w14:textId="773B69F7" w:rsidR="00C16B3E" w:rsidRPr="00DD2D62" w:rsidRDefault="00C16B3E" w:rsidP="00B76F33">
      <w:pPr>
        <w:pStyle w:val="NoSpacing"/>
      </w:pPr>
      <w:r w:rsidRPr="00DD2D62">
        <w:t xml:space="preserve">Delta Dental of SD </w:t>
      </w:r>
      <w:r w:rsidRPr="00DD2D62">
        <w:tab/>
      </w:r>
      <w:r w:rsidRPr="00DD2D62">
        <w:tab/>
      </w:r>
      <w:r w:rsidRPr="00DD2D62">
        <w:tab/>
        <w:t>insurance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  </w:t>
      </w:r>
      <w:r w:rsidR="00866EBF" w:rsidRPr="00DD2D62">
        <w:t xml:space="preserve"> </w:t>
      </w:r>
      <w:r w:rsidRPr="00DD2D62">
        <w:t xml:space="preserve"> </w:t>
      </w:r>
      <w:r w:rsidR="001651EE" w:rsidRPr="00DD2D62">
        <w:t>39.50</w:t>
      </w:r>
    </w:p>
    <w:p w14:paraId="2672929F" w14:textId="1ED4EE1E" w:rsidR="00866EBF" w:rsidRPr="00DD2D62" w:rsidRDefault="002D1291" w:rsidP="00DD2D62">
      <w:pPr>
        <w:pStyle w:val="NoSpacing"/>
      </w:pPr>
      <w:r w:rsidRPr="00DD2D62">
        <w:t>Division of Child Support</w:t>
      </w:r>
      <w:r w:rsidRPr="00DD2D62">
        <w:tab/>
      </w:r>
      <w:r w:rsidRPr="00DD2D62">
        <w:tab/>
        <w:t>Garnishment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1</w:t>
      </w:r>
      <w:r w:rsidR="005207CD" w:rsidRPr="00DD2D62">
        <w:t>059.92</w:t>
      </w:r>
    </w:p>
    <w:p w14:paraId="4C665917" w14:textId="661A52D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Electronic Fed. Tax Payment System        Employee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5207CD" w:rsidRPr="00DD2D62">
        <w:rPr>
          <w:rFonts w:ascii="Calibri" w:eastAsia="Calibri" w:hAnsi="Calibri" w:cs="Times New Roman"/>
        </w:rPr>
        <w:t xml:space="preserve">  954.71</w:t>
      </w:r>
    </w:p>
    <w:p w14:paraId="1FC1C19D" w14:textId="6D86E67A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5207CD" w:rsidRPr="00DD2D62">
        <w:rPr>
          <w:rFonts w:ascii="Calibri" w:eastAsia="Calibri" w:hAnsi="Calibri" w:cs="Times New Roman"/>
        </w:rPr>
        <w:t>1059.92</w:t>
      </w:r>
    </w:p>
    <w:p w14:paraId="50FC0E04" w14:textId="78DE1EEA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Vehicle/Phone</w:t>
      </w:r>
      <w:r w:rsidR="009D5324" w:rsidRPr="00DD2D62">
        <w:rPr>
          <w:rFonts w:ascii="Calibri" w:eastAsia="Calibri" w:hAnsi="Calibri" w:cs="Times New Roman"/>
        </w:rPr>
        <w:tab/>
      </w:r>
      <w:r w:rsidR="009D5324"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2</w:t>
      </w:r>
      <w:r w:rsidR="009D5324" w:rsidRPr="00DD2D62">
        <w:rPr>
          <w:rFonts w:ascii="Calibri" w:eastAsia="Calibri" w:hAnsi="Calibri" w:cs="Times New Roman"/>
        </w:rPr>
        <w:t>00</w:t>
      </w:r>
      <w:r w:rsidR="002D1291" w:rsidRPr="00DD2D62">
        <w:rPr>
          <w:rFonts w:ascii="Calibri" w:eastAsia="Calibri" w:hAnsi="Calibri" w:cs="Times New Roman"/>
        </w:rPr>
        <w:t>.00</w:t>
      </w:r>
    </w:p>
    <w:p w14:paraId="4D4A67D8" w14:textId="6CA4FE4B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5207CD" w:rsidRPr="00DD2D62">
        <w:rPr>
          <w:rFonts w:ascii="Calibri" w:eastAsia="Calibri" w:hAnsi="Calibri" w:cs="Times New Roman"/>
        </w:rPr>
        <w:tab/>
      </w:r>
      <w:r w:rsidR="005207CD" w:rsidRPr="00DD2D62">
        <w:rPr>
          <w:rFonts w:ascii="Calibri" w:eastAsia="Calibri" w:hAnsi="Calibri" w:cs="Times New Roman"/>
        </w:rPr>
        <w:tab/>
        <w:t xml:space="preserve">     810.53</w:t>
      </w:r>
    </w:p>
    <w:p w14:paraId="3A7EA4CF" w14:textId="16B901C5" w:rsidR="001824EE" w:rsidRPr="00DD2D62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</w:t>
      </w:r>
      <w:r w:rsidR="005207CD" w:rsidRPr="00DD2D62">
        <w:rPr>
          <w:rFonts w:ascii="Calibri" w:eastAsia="Calibri" w:hAnsi="Calibri" w:cs="Times New Roman"/>
        </w:rPr>
        <w:t>/calendar</w:t>
      </w:r>
      <w:r w:rsidR="008C618C" w:rsidRPr="00DD2D62">
        <w:rPr>
          <w:rFonts w:ascii="Calibri" w:eastAsia="Calibri" w:hAnsi="Calibri" w:cs="Times New Roman"/>
        </w:rPr>
        <w:tab/>
        <w:t xml:space="preserve">  </w:t>
      </w:r>
      <w:r w:rsidRPr="00DD2D62">
        <w:rPr>
          <w:rFonts w:ascii="Calibri" w:eastAsia="Calibri" w:hAnsi="Calibri" w:cs="Times New Roman"/>
        </w:rPr>
        <w:t xml:space="preserve">                                                </w:t>
      </w:r>
      <w:r w:rsidR="002D1291" w:rsidRPr="00DD2D62">
        <w:rPr>
          <w:rFonts w:ascii="Calibri" w:eastAsia="Calibri" w:hAnsi="Calibri" w:cs="Times New Roman"/>
        </w:rPr>
        <w:t xml:space="preserve"> </w:t>
      </w:r>
      <w:r w:rsidR="004E6465" w:rsidRPr="00DD2D62">
        <w:rPr>
          <w:rFonts w:ascii="Calibri" w:eastAsia="Calibri" w:hAnsi="Calibri" w:cs="Times New Roman"/>
        </w:rPr>
        <w:t>5</w:t>
      </w:r>
      <w:r w:rsidR="005207CD" w:rsidRPr="00DD2D62">
        <w:rPr>
          <w:rFonts w:ascii="Calibri" w:eastAsia="Calibri" w:hAnsi="Calibri" w:cs="Times New Roman"/>
        </w:rPr>
        <w:t>9.59</w:t>
      </w:r>
    </w:p>
    <w:p w14:paraId="27855CC9" w14:textId="4D536E73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Ernie’s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</w:r>
      <w:r w:rsidR="00B14747" w:rsidRPr="00DD2D62">
        <w:rPr>
          <w:rFonts w:ascii="Calibri" w:eastAsia="Calibri" w:hAnsi="Calibri" w:cs="Times New Roman"/>
        </w:rPr>
        <w:t xml:space="preserve">      482.87</w:t>
      </w:r>
      <w:r w:rsidRPr="00DD2D62">
        <w:rPr>
          <w:rFonts w:ascii="Calibri" w:eastAsia="Calibri" w:hAnsi="Calibri" w:cs="Times New Roman"/>
        </w:rPr>
        <w:tab/>
      </w:r>
    </w:p>
    <w:p w14:paraId="42455EB7" w14:textId="6B1BFF4B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Golden West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Phone/Internet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>1</w:t>
      </w:r>
      <w:r w:rsidR="009D5324" w:rsidRPr="00DD2D62">
        <w:rPr>
          <w:rFonts w:ascii="Calibri" w:eastAsia="Calibri" w:hAnsi="Calibri" w:cs="Times New Roman"/>
        </w:rPr>
        <w:t>5</w:t>
      </w:r>
      <w:r w:rsidR="00171974" w:rsidRPr="00DD2D62">
        <w:rPr>
          <w:rFonts w:ascii="Calibri" w:eastAsia="Calibri" w:hAnsi="Calibri" w:cs="Times New Roman"/>
        </w:rPr>
        <w:t>5.41</w:t>
      </w:r>
    </w:p>
    <w:p w14:paraId="44F1A47B" w14:textId="19F2935B" w:rsidR="00C16B3E" w:rsidRPr="00DD2D62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Health Pool of SD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Insurance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353222" w:rsidRPr="00DD2D62">
        <w:rPr>
          <w:rFonts w:ascii="Calibri" w:eastAsia="Calibri" w:hAnsi="Calibri" w:cs="Times New Roman"/>
        </w:rPr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353222" w:rsidRPr="00DD2D62">
        <w:rPr>
          <w:rFonts w:ascii="Calibri" w:eastAsia="Calibri" w:hAnsi="Calibri" w:cs="Times New Roman"/>
        </w:rPr>
        <w:t>7</w:t>
      </w:r>
      <w:r w:rsidR="009D5324" w:rsidRPr="00DD2D62">
        <w:rPr>
          <w:rFonts w:ascii="Calibri" w:eastAsia="Calibri" w:hAnsi="Calibri" w:cs="Times New Roman"/>
        </w:rPr>
        <w:t>66.62</w:t>
      </w:r>
    </w:p>
    <w:p w14:paraId="6D518995" w14:textId="0E59E5CB" w:rsidR="0046476D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Heartland Waste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Refuse Service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553178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>1</w:t>
      </w:r>
      <w:r w:rsidR="00171974" w:rsidRPr="00DD2D62">
        <w:rPr>
          <w:rFonts w:ascii="Calibri" w:eastAsia="Calibri" w:hAnsi="Calibri" w:cs="Times New Roman"/>
        </w:rPr>
        <w:t>386.00</w:t>
      </w:r>
    </w:p>
    <w:p w14:paraId="1BD5EC1D" w14:textId="77777777" w:rsidR="00B14747" w:rsidRPr="00DD2D62" w:rsidRDefault="0046476D" w:rsidP="00553178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Midland Food &amp; 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DF5BE9" w:rsidRPr="00DD2D62">
        <w:rPr>
          <w:rFonts w:ascii="Calibri" w:eastAsia="Calibri" w:hAnsi="Calibri" w:cs="Times New Roman"/>
        </w:rPr>
        <w:t xml:space="preserve"> </w:t>
      </w:r>
      <w:r w:rsidR="001651EE" w:rsidRPr="00DD2D62">
        <w:rPr>
          <w:rFonts w:ascii="Calibri" w:eastAsia="Calibri" w:hAnsi="Calibri" w:cs="Times New Roman"/>
        </w:rPr>
        <w:t xml:space="preserve"> </w:t>
      </w:r>
      <w:r w:rsidR="00B14747" w:rsidRPr="00DD2D62">
        <w:rPr>
          <w:rFonts w:ascii="Calibri" w:eastAsia="Calibri" w:hAnsi="Calibri" w:cs="Times New Roman"/>
        </w:rPr>
        <w:t>577.23</w:t>
      </w:r>
    </w:p>
    <w:p w14:paraId="65D8F35F" w14:textId="2D522296" w:rsidR="00553178" w:rsidRPr="00DD2D62" w:rsidRDefault="00B14747" w:rsidP="00553178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Philip Hardware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Appliance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749.00</w:t>
      </w:r>
      <w:r w:rsidR="001824EE" w:rsidRPr="00DD2D62">
        <w:rPr>
          <w:rFonts w:ascii="Calibri" w:eastAsia="Calibri" w:hAnsi="Calibri" w:cs="Times New Roman"/>
        </w:rPr>
        <w:t xml:space="preserve"> </w:t>
      </w:r>
    </w:p>
    <w:p w14:paraId="537F6544" w14:textId="6EE0CB0C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Pioneer Review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Publications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46476D" w:rsidRPr="00DD2D62">
        <w:rPr>
          <w:rFonts w:ascii="Calibri" w:eastAsia="Calibri" w:hAnsi="Calibri" w:cs="Times New Roman"/>
        </w:rPr>
        <w:t xml:space="preserve">  </w:t>
      </w:r>
      <w:r w:rsidR="00B14747" w:rsidRPr="00DD2D62">
        <w:rPr>
          <w:rFonts w:ascii="Calibri" w:eastAsia="Calibri" w:hAnsi="Calibri" w:cs="Times New Roman"/>
        </w:rPr>
        <w:t>419.35</w:t>
      </w:r>
    </w:p>
    <w:p w14:paraId="7940C5F5" w14:textId="367F5C0F" w:rsidR="00D546D7" w:rsidRPr="00DD2D62" w:rsidRDefault="00D546D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Quill Corp.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Office 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B14747" w:rsidRPr="00DD2D62">
        <w:rPr>
          <w:rFonts w:ascii="Calibri" w:eastAsia="Calibri" w:hAnsi="Calibri" w:cs="Times New Roman"/>
        </w:rPr>
        <w:t>1186.98</w:t>
      </w:r>
    </w:p>
    <w:p w14:paraId="4EFB7627" w14:textId="7EEA6271" w:rsidR="00B14747" w:rsidRPr="00DD2D62" w:rsidRDefault="00B1474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Dept. of Revenue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Lab Fees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15.00</w:t>
      </w:r>
    </w:p>
    <w:p w14:paraId="268D066E" w14:textId="77777777" w:rsidR="002731DF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State Treasurer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Sales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D71273" w:rsidRPr="00DD2D62">
        <w:rPr>
          <w:rFonts w:ascii="Calibri" w:eastAsia="Calibri" w:hAnsi="Calibri" w:cs="Times New Roman"/>
        </w:rPr>
        <w:t>1</w:t>
      </w:r>
      <w:r w:rsidR="00323787" w:rsidRPr="00DD2D62">
        <w:rPr>
          <w:rFonts w:ascii="Calibri" w:eastAsia="Calibri" w:hAnsi="Calibri" w:cs="Times New Roman"/>
        </w:rPr>
        <w:t>1</w:t>
      </w:r>
      <w:r w:rsidR="002731DF" w:rsidRPr="00DD2D62">
        <w:rPr>
          <w:rFonts w:ascii="Calibri" w:eastAsia="Calibri" w:hAnsi="Calibri" w:cs="Times New Roman"/>
        </w:rPr>
        <w:t>2.45</w:t>
      </w:r>
    </w:p>
    <w:p w14:paraId="4D13A77D" w14:textId="0F9157F6" w:rsidR="001824EE" w:rsidRPr="00DD2D62" w:rsidRDefault="00B1474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USA Blue Book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2638.95</w:t>
      </w:r>
      <w:r w:rsidR="001824EE" w:rsidRPr="00DD2D62">
        <w:rPr>
          <w:rFonts w:ascii="Calibri" w:eastAsia="Calibri" w:hAnsi="Calibri" w:cs="Times New Roman"/>
        </w:rPr>
        <w:tab/>
      </w:r>
    </w:p>
    <w:p w14:paraId="060D54EF" w14:textId="6BD014C5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West Central Electric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Electric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>1</w:t>
      </w:r>
      <w:r w:rsidR="00D546D7" w:rsidRPr="00DD2D62">
        <w:rPr>
          <w:rFonts w:ascii="Calibri" w:eastAsia="Calibri" w:hAnsi="Calibri" w:cs="Times New Roman"/>
        </w:rPr>
        <w:t>0</w:t>
      </w:r>
      <w:r w:rsidR="002731DF" w:rsidRPr="00DD2D62">
        <w:rPr>
          <w:rFonts w:ascii="Calibri" w:eastAsia="Calibri" w:hAnsi="Calibri" w:cs="Times New Roman"/>
        </w:rPr>
        <w:t>2</w:t>
      </w:r>
      <w:r w:rsidR="00B14747" w:rsidRPr="00DD2D62">
        <w:rPr>
          <w:rFonts w:ascii="Calibri" w:eastAsia="Calibri" w:hAnsi="Calibri" w:cs="Times New Roman"/>
        </w:rPr>
        <w:t>6.29</w:t>
      </w:r>
    </w:p>
    <w:p w14:paraId="4880053A" w14:textId="37E5C1C7" w:rsidR="001824EE" w:rsidRPr="00DD2D62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WR/LJ Rural Water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Water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2731DF" w:rsidRPr="00DD2D62">
        <w:rPr>
          <w:rFonts w:ascii="Calibri" w:eastAsia="Calibri" w:hAnsi="Calibri" w:cs="Times New Roman"/>
        </w:rPr>
        <w:t xml:space="preserve"> 1</w:t>
      </w:r>
      <w:r w:rsidR="00B14747" w:rsidRPr="00DD2D62">
        <w:rPr>
          <w:rFonts w:ascii="Calibri" w:eastAsia="Calibri" w:hAnsi="Calibri" w:cs="Times New Roman"/>
        </w:rPr>
        <w:t>662.50</w:t>
      </w:r>
    </w:p>
    <w:p w14:paraId="6168E130" w14:textId="77777777" w:rsidR="00B14747" w:rsidRPr="00DD2D62" w:rsidRDefault="00B14747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Corporate Trust – US Bank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DW-01 Loan Pymt.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   2359.98</w:t>
      </w:r>
    </w:p>
    <w:p w14:paraId="6FCE0D35" w14:textId="77777777" w:rsidR="00DD2D62" w:rsidRPr="00DD2D62" w:rsidRDefault="00B14747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Bad River Law Prof. LLC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Legal Fees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487.50</w:t>
      </w:r>
      <w:r w:rsidR="00FC50ED" w:rsidRPr="00DD2D62">
        <w:rPr>
          <w:rFonts w:ascii="Calibri" w:eastAsia="Calibri" w:hAnsi="Calibri" w:cs="Times New Roman"/>
        </w:rPr>
        <w:tab/>
      </w:r>
    </w:p>
    <w:p w14:paraId="254385E5" w14:textId="77777777" w:rsidR="00DD2D62" w:rsidRPr="00DD2D62" w:rsidRDefault="00DD2D62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4EDD9254" w:rsidR="001824EE" w:rsidRPr="00DD2D62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ab/>
      </w:r>
      <w:r w:rsidR="001824EE" w:rsidRPr="00DD2D6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019ECF7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Meinzer, Finance Officer            Carissa Zysset,</w:t>
      </w:r>
      <w:r w:rsidR="00B81A56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President </w:t>
      </w:r>
      <w:r w:rsidR="00B81A56" w:rsidRPr="00DD2D62">
        <w:rPr>
          <w:rFonts w:ascii="Calibri" w:eastAsia="Calibri" w:hAnsi="Calibri" w:cs="Times New Roman"/>
        </w:rPr>
        <w:t>/ Don Cooper, Vice President</w:t>
      </w:r>
    </w:p>
    <w:p w14:paraId="44894AB7" w14:textId="62042373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3D0D755" w14:textId="0DE1A894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250D014C" w14:textId="77777777" w:rsidR="002A1F10" w:rsidRPr="00DD2D62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Pr="00DD2D62" w:rsidRDefault="001824EE" w:rsidP="00662A22">
      <w:pPr>
        <w:spacing w:after="0" w:line="240" w:lineRule="auto"/>
      </w:pPr>
      <w:r w:rsidRPr="00DD2D62">
        <w:rPr>
          <w:rFonts w:ascii="Calibri" w:eastAsia="Calibri" w:hAnsi="Calibri" w:cs="Times New Roman"/>
        </w:rPr>
        <w:t>Published once at the approximate cost of ________________.</w:t>
      </w:r>
    </w:p>
    <w:sectPr w:rsidR="00EA5F96" w:rsidRPr="00DD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27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720F"/>
    <w:rsid w:val="000547FC"/>
    <w:rsid w:val="000639DC"/>
    <w:rsid w:val="000A27B3"/>
    <w:rsid w:val="000A5358"/>
    <w:rsid w:val="000E0A85"/>
    <w:rsid w:val="000E1AC5"/>
    <w:rsid w:val="00104D71"/>
    <w:rsid w:val="001118B1"/>
    <w:rsid w:val="0013020B"/>
    <w:rsid w:val="00150EEA"/>
    <w:rsid w:val="001651EE"/>
    <w:rsid w:val="00171974"/>
    <w:rsid w:val="001824EE"/>
    <w:rsid w:val="0018464B"/>
    <w:rsid w:val="00186B58"/>
    <w:rsid w:val="001B006E"/>
    <w:rsid w:val="001C0BBD"/>
    <w:rsid w:val="001C20A0"/>
    <w:rsid w:val="001C2EEA"/>
    <w:rsid w:val="001D463D"/>
    <w:rsid w:val="001D4F14"/>
    <w:rsid w:val="001D65E1"/>
    <w:rsid w:val="001E1EE4"/>
    <w:rsid w:val="001F5484"/>
    <w:rsid w:val="00214AB0"/>
    <w:rsid w:val="00234EE3"/>
    <w:rsid w:val="00235302"/>
    <w:rsid w:val="0024223F"/>
    <w:rsid w:val="0024341B"/>
    <w:rsid w:val="002731DF"/>
    <w:rsid w:val="002732BB"/>
    <w:rsid w:val="00281028"/>
    <w:rsid w:val="002940DB"/>
    <w:rsid w:val="00294E70"/>
    <w:rsid w:val="002A1F10"/>
    <w:rsid w:val="002A44E0"/>
    <w:rsid w:val="002C3F7B"/>
    <w:rsid w:val="002D1291"/>
    <w:rsid w:val="002F2293"/>
    <w:rsid w:val="002F45C2"/>
    <w:rsid w:val="002F4AFE"/>
    <w:rsid w:val="00305242"/>
    <w:rsid w:val="00306DED"/>
    <w:rsid w:val="0031036F"/>
    <w:rsid w:val="003210B4"/>
    <w:rsid w:val="00323787"/>
    <w:rsid w:val="00353222"/>
    <w:rsid w:val="00365D9A"/>
    <w:rsid w:val="003678F9"/>
    <w:rsid w:val="003838A8"/>
    <w:rsid w:val="00392A60"/>
    <w:rsid w:val="003C5BA0"/>
    <w:rsid w:val="003D6815"/>
    <w:rsid w:val="003D6A24"/>
    <w:rsid w:val="003E3FDF"/>
    <w:rsid w:val="003E737A"/>
    <w:rsid w:val="004012E1"/>
    <w:rsid w:val="004030DA"/>
    <w:rsid w:val="00422282"/>
    <w:rsid w:val="00441D36"/>
    <w:rsid w:val="00442B71"/>
    <w:rsid w:val="00443E21"/>
    <w:rsid w:val="0046476D"/>
    <w:rsid w:val="00486AC1"/>
    <w:rsid w:val="004C6267"/>
    <w:rsid w:val="004C701C"/>
    <w:rsid w:val="004D0F8D"/>
    <w:rsid w:val="004E0134"/>
    <w:rsid w:val="004E1464"/>
    <w:rsid w:val="004E33AB"/>
    <w:rsid w:val="004E6465"/>
    <w:rsid w:val="005207CD"/>
    <w:rsid w:val="00542BD0"/>
    <w:rsid w:val="005473E7"/>
    <w:rsid w:val="00553178"/>
    <w:rsid w:val="00554641"/>
    <w:rsid w:val="005752F5"/>
    <w:rsid w:val="005A79A9"/>
    <w:rsid w:val="005B2637"/>
    <w:rsid w:val="005D4726"/>
    <w:rsid w:val="005D4D92"/>
    <w:rsid w:val="005E3CF1"/>
    <w:rsid w:val="005F389D"/>
    <w:rsid w:val="00604B3C"/>
    <w:rsid w:val="00636642"/>
    <w:rsid w:val="00636647"/>
    <w:rsid w:val="00653816"/>
    <w:rsid w:val="00655AB2"/>
    <w:rsid w:val="00660DA7"/>
    <w:rsid w:val="00662A22"/>
    <w:rsid w:val="00667DBD"/>
    <w:rsid w:val="00685A1C"/>
    <w:rsid w:val="00691D32"/>
    <w:rsid w:val="00696239"/>
    <w:rsid w:val="006B4714"/>
    <w:rsid w:val="006F6421"/>
    <w:rsid w:val="0070337E"/>
    <w:rsid w:val="0071715C"/>
    <w:rsid w:val="007229C5"/>
    <w:rsid w:val="00730AE3"/>
    <w:rsid w:val="00735B23"/>
    <w:rsid w:val="0077394B"/>
    <w:rsid w:val="007739C3"/>
    <w:rsid w:val="00790E31"/>
    <w:rsid w:val="0079701F"/>
    <w:rsid w:val="007A085A"/>
    <w:rsid w:val="007C2206"/>
    <w:rsid w:val="007C23DB"/>
    <w:rsid w:val="007D24A4"/>
    <w:rsid w:val="007E6DE0"/>
    <w:rsid w:val="007F015B"/>
    <w:rsid w:val="00847348"/>
    <w:rsid w:val="008565D9"/>
    <w:rsid w:val="00866EBF"/>
    <w:rsid w:val="008A38BA"/>
    <w:rsid w:val="008A3A2D"/>
    <w:rsid w:val="008C618C"/>
    <w:rsid w:val="008D243A"/>
    <w:rsid w:val="008D673D"/>
    <w:rsid w:val="008E5EB1"/>
    <w:rsid w:val="008F35A9"/>
    <w:rsid w:val="008F3ABA"/>
    <w:rsid w:val="008F7C0D"/>
    <w:rsid w:val="00901E0C"/>
    <w:rsid w:val="009074B0"/>
    <w:rsid w:val="00945EC3"/>
    <w:rsid w:val="00951F19"/>
    <w:rsid w:val="00953433"/>
    <w:rsid w:val="00960391"/>
    <w:rsid w:val="00960E27"/>
    <w:rsid w:val="00972B08"/>
    <w:rsid w:val="009777A7"/>
    <w:rsid w:val="009A1772"/>
    <w:rsid w:val="009A306D"/>
    <w:rsid w:val="009C1DF9"/>
    <w:rsid w:val="009C4AAA"/>
    <w:rsid w:val="009C6976"/>
    <w:rsid w:val="009D33E3"/>
    <w:rsid w:val="009D5324"/>
    <w:rsid w:val="009D5CF9"/>
    <w:rsid w:val="009F5B2C"/>
    <w:rsid w:val="009F6DF7"/>
    <w:rsid w:val="00A164E8"/>
    <w:rsid w:val="00A501E9"/>
    <w:rsid w:val="00A51214"/>
    <w:rsid w:val="00A56604"/>
    <w:rsid w:val="00A57CE8"/>
    <w:rsid w:val="00A64E4F"/>
    <w:rsid w:val="00A75968"/>
    <w:rsid w:val="00A902A4"/>
    <w:rsid w:val="00AA15E5"/>
    <w:rsid w:val="00AE3422"/>
    <w:rsid w:val="00AF5411"/>
    <w:rsid w:val="00B04CCE"/>
    <w:rsid w:val="00B069D7"/>
    <w:rsid w:val="00B103F2"/>
    <w:rsid w:val="00B14747"/>
    <w:rsid w:val="00B2499E"/>
    <w:rsid w:val="00B32106"/>
    <w:rsid w:val="00B563CC"/>
    <w:rsid w:val="00B633A2"/>
    <w:rsid w:val="00B65262"/>
    <w:rsid w:val="00B70021"/>
    <w:rsid w:val="00B7495F"/>
    <w:rsid w:val="00B76F33"/>
    <w:rsid w:val="00B81A56"/>
    <w:rsid w:val="00BD5469"/>
    <w:rsid w:val="00BE16F0"/>
    <w:rsid w:val="00BE7A45"/>
    <w:rsid w:val="00BF7AAD"/>
    <w:rsid w:val="00C010C1"/>
    <w:rsid w:val="00C035A3"/>
    <w:rsid w:val="00C15194"/>
    <w:rsid w:val="00C16889"/>
    <w:rsid w:val="00C16B3E"/>
    <w:rsid w:val="00C277DE"/>
    <w:rsid w:val="00C41101"/>
    <w:rsid w:val="00C47788"/>
    <w:rsid w:val="00C52969"/>
    <w:rsid w:val="00C54538"/>
    <w:rsid w:val="00C64F99"/>
    <w:rsid w:val="00C6645A"/>
    <w:rsid w:val="00C834BD"/>
    <w:rsid w:val="00C91FAA"/>
    <w:rsid w:val="00CA3707"/>
    <w:rsid w:val="00CB7C12"/>
    <w:rsid w:val="00CC3C2F"/>
    <w:rsid w:val="00CD1CEC"/>
    <w:rsid w:val="00CD26B7"/>
    <w:rsid w:val="00CE3C35"/>
    <w:rsid w:val="00CF3CBC"/>
    <w:rsid w:val="00CF5A0C"/>
    <w:rsid w:val="00D40068"/>
    <w:rsid w:val="00D44157"/>
    <w:rsid w:val="00D546D7"/>
    <w:rsid w:val="00D61965"/>
    <w:rsid w:val="00D62C95"/>
    <w:rsid w:val="00D71273"/>
    <w:rsid w:val="00D74C8F"/>
    <w:rsid w:val="00D76062"/>
    <w:rsid w:val="00D769E1"/>
    <w:rsid w:val="00D87703"/>
    <w:rsid w:val="00D95CEE"/>
    <w:rsid w:val="00DA1099"/>
    <w:rsid w:val="00DA1CC3"/>
    <w:rsid w:val="00DC1C1F"/>
    <w:rsid w:val="00DC6F61"/>
    <w:rsid w:val="00DD1DE5"/>
    <w:rsid w:val="00DD2D62"/>
    <w:rsid w:val="00DE78DA"/>
    <w:rsid w:val="00DF0782"/>
    <w:rsid w:val="00DF5BE9"/>
    <w:rsid w:val="00E073F1"/>
    <w:rsid w:val="00E21518"/>
    <w:rsid w:val="00E4434B"/>
    <w:rsid w:val="00EA5F96"/>
    <w:rsid w:val="00EA7918"/>
    <w:rsid w:val="00EB1927"/>
    <w:rsid w:val="00EC16CB"/>
    <w:rsid w:val="00ED1A6D"/>
    <w:rsid w:val="00F0156B"/>
    <w:rsid w:val="00F33A68"/>
    <w:rsid w:val="00F362BA"/>
    <w:rsid w:val="00F41610"/>
    <w:rsid w:val="00F54D19"/>
    <w:rsid w:val="00F9212B"/>
    <w:rsid w:val="00FC50ED"/>
    <w:rsid w:val="00FC5C36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docId w15:val="{6B86571F-7793-4BBC-9DEE-FC8640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A3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A38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2022-08-11T00:14:00Z</cp:lastPrinted>
  <dcterms:created xsi:type="dcterms:W3CDTF">2022-08-11T14:38:00Z</dcterms:created>
  <dcterms:modified xsi:type="dcterms:W3CDTF">2022-08-11T14:38:00Z</dcterms:modified>
</cp:coreProperties>
</file>