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DCFFA" w14:textId="77777777" w:rsidR="00B86F70" w:rsidRPr="00B34FE8" w:rsidRDefault="00B86F70" w:rsidP="006F2E11">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bookmarkStart w:id="0" w:name="_GoBack"/>
      <w:bookmarkEnd w:id="0"/>
      <w:r w:rsidRPr="00B34FE8">
        <w:rPr>
          <w:rFonts w:asciiTheme="majorHAnsi" w:eastAsiaTheme="majorEastAsia" w:hAnsiTheme="majorHAnsi" w:cstheme="majorBidi"/>
          <w:color w:val="17365D" w:themeColor="text2" w:themeShade="BF"/>
          <w:spacing w:val="5"/>
          <w:kern w:val="28"/>
          <w:sz w:val="52"/>
          <w:szCs w:val="52"/>
        </w:rPr>
        <w:t>TOWN OF MIDLAND</w:t>
      </w:r>
    </w:p>
    <w:p w14:paraId="4F705188" w14:textId="77777777" w:rsidR="00B86F70" w:rsidRPr="00B34FE8" w:rsidRDefault="00BE6536" w:rsidP="00065BE7">
      <w:pPr>
        <w:spacing w:after="0" w:line="240" w:lineRule="auto"/>
        <w:jc w:val="center"/>
        <w:rPr>
          <w:sz w:val="20"/>
          <w:szCs w:val="20"/>
        </w:rPr>
      </w:pPr>
      <w:r>
        <w:rPr>
          <w:sz w:val="20"/>
          <w:szCs w:val="20"/>
        </w:rPr>
        <w:t>REGULAR</w:t>
      </w:r>
      <w:r w:rsidR="00B86F70" w:rsidRPr="00B34FE8">
        <w:rPr>
          <w:sz w:val="20"/>
          <w:szCs w:val="20"/>
        </w:rPr>
        <w:t xml:space="preserve"> MEETING MINUTES</w:t>
      </w:r>
    </w:p>
    <w:p w14:paraId="22F4B296" w14:textId="77777777" w:rsidR="00241FDC" w:rsidRDefault="00247117" w:rsidP="00065BE7">
      <w:pPr>
        <w:pStyle w:val="NoSpacing"/>
        <w:jc w:val="center"/>
        <w:rPr>
          <w:sz w:val="20"/>
          <w:szCs w:val="20"/>
        </w:rPr>
      </w:pPr>
      <w:r>
        <w:t>October</w:t>
      </w:r>
      <w:r w:rsidR="00504F6D">
        <w:t xml:space="preserve"> 8</w:t>
      </w:r>
      <w:r w:rsidR="00B61348">
        <w:t>, 2019</w:t>
      </w:r>
    </w:p>
    <w:p w14:paraId="2073F8B7" w14:textId="77777777" w:rsidR="002C72EE" w:rsidRDefault="002C72EE" w:rsidP="00C07277">
      <w:pPr>
        <w:spacing w:after="0" w:line="240" w:lineRule="auto"/>
        <w:ind w:left="2880" w:firstLine="720"/>
        <w:rPr>
          <w:sz w:val="20"/>
          <w:szCs w:val="20"/>
        </w:rPr>
      </w:pPr>
    </w:p>
    <w:p w14:paraId="1C193E41" w14:textId="77777777" w:rsidR="0014313E" w:rsidRDefault="00681BD0" w:rsidP="00DF26EE">
      <w:pPr>
        <w:pStyle w:val="NoSpacing"/>
      </w:pPr>
      <w:r w:rsidRPr="008644CC">
        <w:t>The Town Board of the</w:t>
      </w:r>
      <w:r w:rsidR="00050C64" w:rsidRPr="008644CC">
        <w:t xml:space="preserve"> Town of Midland met in regular </w:t>
      </w:r>
      <w:r w:rsidRPr="008644CC">
        <w:t xml:space="preserve">session on </w:t>
      </w:r>
      <w:r w:rsidR="00B61348">
        <w:t>Tuesday</w:t>
      </w:r>
      <w:r w:rsidR="00247117">
        <w:t>, October</w:t>
      </w:r>
      <w:r w:rsidR="00504F6D">
        <w:t xml:space="preserve"> 8</w:t>
      </w:r>
      <w:r w:rsidR="00B61348">
        <w:t>, 2019</w:t>
      </w:r>
      <w:r w:rsidR="000125A8">
        <w:t xml:space="preserve">, </w:t>
      </w:r>
      <w:r w:rsidR="006238ED">
        <w:t>at 7:00</w:t>
      </w:r>
      <w:r w:rsidR="005A0FD4">
        <w:t xml:space="preserve"> </w:t>
      </w:r>
      <w:r w:rsidRPr="008644CC">
        <w:t xml:space="preserve">PM in the Town Hall with the following members present:  </w:t>
      </w:r>
      <w:r w:rsidR="00B61348">
        <w:t>Jared Fosheim,</w:t>
      </w:r>
      <w:r w:rsidR="002B77D0">
        <w:t xml:space="preserve"> </w:t>
      </w:r>
      <w:r w:rsidR="000125A8">
        <w:t>Trent Manecke, Utility Operator Lawrence Stroppel</w:t>
      </w:r>
      <w:r w:rsidR="005A0FD4">
        <w:t xml:space="preserve"> </w:t>
      </w:r>
      <w:r w:rsidR="0039090E">
        <w:t>and</w:t>
      </w:r>
      <w:r w:rsidR="00246A08">
        <w:t xml:space="preserve"> </w:t>
      </w:r>
      <w:r w:rsidRPr="008644CC">
        <w:t>F</w:t>
      </w:r>
      <w:r w:rsidR="0039090E">
        <w:t>inance Officer Michelle Meinzer</w:t>
      </w:r>
      <w:r w:rsidRPr="008644CC">
        <w:t>.</w:t>
      </w:r>
    </w:p>
    <w:p w14:paraId="0F75F8D1" w14:textId="77777777" w:rsidR="00065BE7" w:rsidRDefault="00065BE7" w:rsidP="00DF26EE">
      <w:pPr>
        <w:pStyle w:val="NoSpacing"/>
      </w:pPr>
    </w:p>
    <w:p w14:paraId="3BD71C0E" w14:textId="77777777" w:rsidR="00065BE7" w:rsidRDefault="007970E8" w:rsidP="00DF26EE">
      <w:pPr>
        <w:pStyle w:val="NoSpacing"/>
      </w:pPr>
      <w:r>
        <w:t xml:space="preserve">Also present: </w:t>
      </w:r>
      <w:r w:rsidR="00B61348">
        <w:t>Ken Standiford</w:t>
      </w:r>
      <w:r w:rsidR="002B77D0">
        <w:t xml:space="preserve">, </w:t>
      </w:r>
      <w:r w:rsidR="00247117">
        <w:t>Sheriff Koester, Don Cooper, Brandy Weigandt</w:t>
      </w:r>
    </w:p>
    <w:p w14:paraId="465C0C6B" w14:textId="77777777" w:rsidR="00427A48" w:rsidRDefault="00427A48" w:rsidP="00DF26EE">
      <w:pPr>
        <w:pStyle w:val="NoSpacing"/>
      </w:pPr>
    </w:p>
    <w:p w14:paraId="54553BB6" w14:textId="77777777" w:rsidR="000125A8" w:rsidRDefault="000125A8" w:rsidP="00DF26EE">
      <w:pPr>
        <w:pStyle w:val="NoSpacing"/>
      </w:pPr>
      <w:r>
        <w:t>The meeting was called to order by President Fosheim followed by</w:t>
      </w:r>
      <w:r w:rsidR="00427A48">
        <w:t xml:space="preserve"> t</w:t>
      </w:r>
      <w:r>
        <w:t>he Pledge of Allegiance.</w:t>
      </w:r>
    </w:p>
    <w:p w14:paraId="64E0A2F6" w14:textId="77777777" w:rsidR="00D25876" w:rsidRDefault="00D25876" w:rsidP="00DF26EE">
      <w:pPr>
        <w:pStyle w:val="NoSpacing"/>
      </w:pPr>
    </w:p>
    <w:p w14:paraId="18D89C26" w14:textId="77777777" w:rsidR="000125A8" w:rsidRDefault="00427A48" w:rsidP="00DF26EE">
      <w:pPr>
        <w:pStyle w:val="NoSpacing"/>
      </w:pPr>
      <w:r>
        <w:t>Order of Business for Emergencies</w:t>
      </w:r>
      <w:r w:rsidR="00D25876">
        <w:t>:</w:t>
      </w:r>
      <w:r>
        <w:t xml:space="preserve"> </w:t>
      </w:r>
      <w:r w:rsidR="002B77D0">
        <w:t>none</w:t>
      </w:r>
    </w:p>
    <w:p w14:paraId="48EB1D0B" w14:textId="77777777" w:rsidR="008141A3" w:rsidRDefault="008141A3" w:rsidP="00DF26EE">
      <w:pPr>
        <w:pStyle w:val="NoSpacing"/>
      </w:pPr>
    </w:p>
    <w:p w14:paraId="7EC61485" w14:textId="77777777" w:rsidR="000125A8" w:rsidRDefault="002B77D0" w:rsidP="00DF26EE">
      <w:pPr>
        <w:pStyle w:val="NoSpacing"/>
      </w:pPr>
      <w:r>
        <w:t xml:space="preserve">Manecke </w:t>
      </w:r>
      <w:r w:rsidR="000125A8">
        <w:t>made a motion, second by</w:t>
      </w:r>
      <w:r>
        <w:t xml:space="preserve"> Fosheim</w:t>
      </w:r>
      <w:r w:rsidR="000125A8">
        <w:t xml:space="preserve"> to approve the agenda. </w:t>
      </w:r>
    </w:p>
    <w:p w14:paraId="100E373E" w14:textId="77777777" w:rsidR="000125A8" w:rsidRDefault="000125A8" w:rsidP="00DF26EE">
      <w:pPr>
        <w:pStyle w:val="NoSpacing"/>
      </w:pPr>
    </w:p>
    <w:p w14:paraId="0C6A01FE" w14:textId="77777777" w:rsidR="006238ED" w:rsidRDefault="00367D3D" w:rsidP="00DF26EE">
      <w:pPr>
        <w:pStyle w:val="NoSpacing"/>
      </w:pPr>
      <w:r>
        <w:t>M</w:t>
      </w:r>
      <w:r w:rsidR="00F04FD5" w:rsidRPr="008644CC">
        <w:t xml:space="preserve">inutes from </w:t>
      </w:r>
      <w:r w:rsidR="00623D43">
        <w:t xml:space="preserve">the </w:t>
      </w:r>
      <w:r w:rsidR="005837FF">
        <w:t>September 10</w:t>
      </w:r>
      <w:r w:rsidR="00B61348">
        <w:t>, 2019</w:t>
      </w:r>
      <w:r w:rsidR="006238ED">
        <w:t xml:space="preserve"> </w:t>
      </w:r>
      <w:r w:rsidR="00EF106B" w:rsidRPr="008644CC">
        <w:t>meeting</w:t>
      </w:r>
      <w:r w:rsidR="00AC7FB3">
        <w:t xml:space="preserve"> </w:t>
      </w:r>
      <w:r w:rsidR="00DD2BF1" w:rsidRPr="008644CC">
        <w:t>were approved as published</w:t>
      </w:r>
      <w:r w:rsidR="00503B9C" w:rsidRPr="008644CC">
        <w:t>.</w:t>
      </w:r>
    </w:p>
    <w:p w14:paraId="59DB3727" w14:textId="77777777" w:rsidR="00213565" w:rsidRDefault="00213565" w:rsidP="00DF26EE">
      <w:pPr>
        <w:pStyle w:val="NoSpacing"/>
      </w:pPr>
    </w:p>
    <w:p w14:paraId="49DFB0C1" w14:textId="77777777" w:rsidR="00213565" w:rsidRDefault="00213565" w:rsidP="00DF26EE">
      <w:pPr>
        <w:pStyle w:val="NoSpacing"/>
      </w:pPr>
      <w:r>
        <w:t xml:space="preserve">Public Comments:  </w:t>
      </w:r>
      <w:r w:rsidR="002B77D0">
        <w:t>none</w:t>
      </w:r>
    </w:p>
    <w:p w14:paraId="258CB0EF" w14:textId="77777777" w:rsidR="008141A3" w:rsidRDefault="008141A3" w:rsidP="00DF26EE">
      <w:pPr>
        <w:pStyle w:val="NoSpacing"/>
      </w:pPr>
    </w:p>
    <w:p w14:paraId="216C8BFB" w14:textId="77777777" w:rsidR="008141A3" w:rsidRDefault="008141A3" w:rsidP="00DF26EE">
      <w:pPr>
        <w:pStyle w:val="NoSpacing"/>
      </w:pPr>
      <w:r>
        <w:t>Standiford met with</w:t>
      </w:r>
      <w:r w:rsidR="002B77D0">
        <w:t xml:space="preserve"> the Board to discuss </w:t>
      </w:r>
      <w:r w:rsidR="00247117">
        <w:t xml:space="preserve">progress on </w:t>
      </w:r>
      <w:r w:rsidR="002B77D0">
        <w:t>properties in violat</w:t>
      </w:r>
      <w:r w:rsidR="00247117">
        <w:t>ion of our Ordinances.  Letters will be sent to those in violations.</w:t>
      </w:r>
    </w:p>
    <w:p w14:paraId="5C42D6C7" w14:textId="77777777" w:rsidR="00247117" w:rsidRDefault="00247117" w:rsidP="00DF26EE">
      <w:pPr>
        <w:pStyle w:val="NoSpacing"/>
      </w:pPr>
    </w:p>
    <w:p w14:paraId="0B366BC9" w14:textId="77777777" w:rsidR="00247117" w:rsidRDefault="00247117" w:rsidP="00DF26EE">
      <w:pPr>
        <w:pStyle w:val="NoSpacing"/>
      </w:pPr>
      <w:r>
        <w:t>Sheriff Koester met with the Board to d</w:t>
      </w:r>
      <w:r w:rsidR="002F290F">
        <w:t>iscuss violations of Ordinances and progress of TransCanada pipeline.</w:t>
      </w:r>
    </w:p>
    <w:p w14:paraId="41D1A92E" w14:textId="77777777" w:rsidR="008141A3" w:rsidRDefault="008141A3" w:rsidP="00DF26EE">
      <w:pPr>
        <w:pStyle w:val="NoSpacing"/>
      </w:pPr>
    </w:p>
    <w:p w14:paraId="2354152A" w14:textId="77777777" w:rsidR="008141A3" w:rsidRDefault="002B77D0" w:rsidP="00DF26EE">
      <w:pPr>
        <w:pStyle w:val="NoSpacing"/>
      </w:pPr>
      <w:r>
        <w:t>Board h</w:t>
      </w:r>
      <w:r w:rsidR="008141A3">
        <w:t>eld sec</w:t>
      </w:r>
      <w:r w:rsidR="00247117">
        <w:t>ond reading of Ordinance # 151</w:t>
      </w:r>
      <w:r>
        <w:t xml:space="preserve"> pertaining to </w:t>
      </w:r>
      <w:r w:rsidR="00247117">
        <w:t>disturbing the peace.</w:t>
      </w:r>
      <w:r>
        <w:t xml:space="preserve">  A motion was made by Manecke, second by</w:t>
      </w:r>
      <w:r w:rsidR="002F290F">
        <w:t xml:space="preserve"> Fosheim to adopt Ordinance #151</w:t>
      </w:r>
      <w:r>
        <w:t xml:space="preserve">.  Motion passed unanimously.  </w:t>
      </w:r>
    </w:p>
    <w:p w14:paraId="6BBCC2B9" w14:textId="77777777" w:rsidR="002F290F" w:rsidRDefault="002F290F" w:rsidP="00DF26EE">
      <w:pPr>
        <w:pStyle w:val="NoSpacing"/>
      </w:pPr>
    </w:p>
    <w:p w14:paraId="43872493" w14:textId="77777777" w:rsidR="002F290F" w:rsidRDefault="002F290F" w:rsidP="00DF26EE">
      <w:pPr>
        <w:pStyle w:val="NoSpacing"/>
      </w:pPr>
    </w:p>
    <w:p w14:paraId="3292EE80" w14:textId="77777777" w:rsidR="002F290F" w:rsidRPr="002F290F" w:rsidRDefault="002F290F" w:rsidP="002F290F">
      <w:pPr>
        <w:rPr>
          <w:rFonts w:ascii="Times New Roman" w:eastAsia="Calibri" w:hAnsi="Times New Roman" w:cs="Times New Roman"/>
          <w:sz w:val="20"/>
          <w:szCs w:val="20"/>
        </w:rPr>
      </w:pPr>
      <w:r w:rsidRPr="002F290F">
        <w:rPr>
          <w:rFonts w:ascii="Times New Roman" w:eastAsia="Calibri" w:hAnsi="Times New Roman" w:cs="Times New Roman"/>
          <w:sz w:val="20"/>
          <w:szCs w:val="20"/>
        </w:rPr>
        <w:t>BE IT ORDAINED BY THE TOWN OF MIDLAND, SOUTH DAKOTA:</w:t>
      </w:r>
    </w:p>
    <w:p w14:paraId="49D468D6" w14:textId="77777777" w:rsidR="002F290F" w:rsidRPr="002F290F" w:rsidRDefault="002F290F" w:rsidP="002F290F">
      <w:pPr>
        <w:ind w:left="1440" w:hanging="1350"/>
        <w:jc w:val="both"/>
        <w:rPr>
          <w:rFonts w:ascii="Times New Roman" w:eastAsia="Calibri" w:hAnsi="Times New Roman" w:cs="Times New Roman"/>
          <w:sz w:val="20"/>
          <w:szCs w:val="20"/>
        </w:rPr>
      </w:pPr>
      <w:r w:rsidRPr="002F290F">
        <w:rPr>
          <w:rFonts w:ascii="Times New Roman" w:eastAsia="Calibri" w:hAnsi="Times New Roman" w:cs="Times New Roman"/>
          <w:sz w:val="20"/>
          <w:szCs w:val="20"/>
        </w:rPr>
        <w:t xml:space="preserve">5.0212  </w:t>
      </w:r>
      <w:r w:rsidRPr="002F290F">
        <w:rPr>
          <w:rFonts w:ascii="Times New Roman" w:eastAsia="Calibri" w:hAnsi="Times New Roman" w:cs="Times New Roman"/>
          <w:sz w:val="20"/>
          <w:szCs w:val="20"/>
        </w:rPr>
        <w:tab/>
      </w:r>
      <w:r w:rsidRPr="002F290F">
        <w:rPr>
          <w:rFonts w:ascii="Times New Roman" w:eastAsia="Calibri" w:hAnsi="Times New Roman" w:cs="Times New Roman"/>
          <w:sz w:val="20"/>
          <w:szCs w:val="20"/>
          <w:u w:val="single"/>
        </w:rPr>
        <w:t>Disturbing the Peace</w:t>
      </w:r>
      <w:r w:rsidRPr="002F290F">
        <w:rPr>
          <w:rFonts w:ascii="Times New Roman" w:eastAsia="Calibri" w:hAnsi="Times New Roman" w:cs="Times New Roman"/>
          <w:sz w:val="20"/>
          <w:szCs w:val="20"/>
        </w:rPr>
        <w:t>.  It shall be unlawful for any person to keep any animal, which by causing frequent loud</w:t>
      </w:r>
      <w:r w:rsidRPr="002F290F">
        <w:rPr>
          <w:rFonts w:ascii="Times New Roman" w:eastAsia="Calibri" w:hAnsi="Times New Roman" w:cs="Times New Roman"/>
          <w:color w:val="FF0000"/>
          <w:sz w:val="20"/>
          <w:szCs w:val="20"/>
        </w:rPr>
        <w:t>,</w:t>
      </w:r>
      <w:r w:rsidRPr="002F290F">
        <w:rPr>
          <w:rFonts w:ascii="Times New Roman" w:eastAsia="Calibri" w:hAnsi="Times New Roman" w:cs="Times New Roman"/>
          <w:sz w:val="20"/>
          <w:szCs w:val="20"/>
        </w:rPr>
        <w:t xml:space="preserve"> </w:t>
      </w:r>
      <w:r w:rsidRPr="002F290F">
        <w:rPr>
          <w:rFonts w:ascii="Times New Roman" w:eastAsia="Calibri" w:hAnsi="Times New Roman" w:cs="Times New Roman"/>
          <w:strike/>
          <w:color w:val="FF0000"/>
          <w:sz w:val="20"/>
          <w:szCs w:val="20"/>
        </w:rPr>
        <w:t>or</w:t>
      </w:r>
      <w:r w:rsidRPr="002F290F">
        <w:rPr>
          <w:rFonts w:ascii="Times New Roman" w:eastAsia="Calibri" w:hAnsi="Times New Roman" w:cs="Times New Roman"/>
          <w:sz w:val="20"/>
          <w:szCs w:val="20"/>
        </w:rPr>
        <w:t xml:space="preserve"> long </w:t>
      </w:r>
      <w:r w:rsidRPr="002F290F">
        <w:rPr>
          <w:rFonts w:ascii="Times New Roman" w:eastAsia="Calibri" w:hAnsi="Times New Roman" w:cs="Times New Roman"/>
          <w:strike/>
          <w:color w:val="FF0000"/>
          <w:sz w:val="20"/>
          <w:szCs w:val="20"/>
        </w:rPr>
        <w:t>continuous</w:t>
      </w:r>
      <w:r w:rsidRPr="002F290F">
        <w:rPr>
          <w:rFonts w:ascii="Times New Roman" w:eastAsia="Calibri" w:hAnsi="Times New Roman" w:cs="Times New Roman"/>
          <w:color w:val="FF0000"/>
          <w:sz w:val="20"/>
          <w:szCs w:val="20"/>
        </w:rPr>
        <w:t>,</w:t>
      </w:r>
      <w:r w:rsidRPr="002F290F">
        <w:rPr>
          <w:rFonts w:ascii="Times New Roman" w:eastAsia="Calibri" w:hAnsi="Times New Roman" w:cs="Times New Roman"/>
          <w:sz w:val="20"/>
          <w:szCs w:val="20"/>
        </w:rPr>
        <w:t xml:space="preserve"> or unusual noise during any time of the night or day </w:t>
      </w:r>
      <w:r w:rsidRPr="002F290F">
        <w:rPr>
          <w:rFonts w:ascii="Times New Roman" w:eastAsia="Calibri" w:hAnsi="Times New Roman" w:cs="Times New Roman"/>
          <w:strike/>
          <w:color w:val="FF0000"/>
          <w:sz w:val="20"/>
          <w:szCs w:val="20"/>
        </w:rPr>
        <w:t>shall</w:t>
      </w:r>
      <w:r w:rsidRPr="002F290F">
        <w:rPr>
          <w:rFonts w:ascii="Times New Roman" w:eastAsia="Calibri" w:hAnsi="Times New Roman" w:cs="Times New Roman"/>
          <w:sz w:val="20"/>
          <w:szCs w:val="20"/>
        </w:rPr>
        <w:t xml:space="preserve"> disturb</w:t>
      </w:r>
      <w:r w:rsidRPr="002F290F">
        <w:rPr>
          <w:rFonts w:ascii="Times New Roman" w:eastAsia="Calibri" w:hAnsi="Times New Roman" w:cs="Times New Roman"/>
          <w:color w:val="FF0000"/>
          <w:sz w:val="20"/>
          <w:szCs w:val="20"/>
        </w:rPr>
        <w:t>s</w:t>
      </w:r>
      <w:r w:rsidRPr="002F290F">
        <w:rPr>
          <w:rFonts w:ascii="Times New Roman" w:eastAsia="Calibri" w:hAnsi="Times New Roman" w:cs="Times New Roman"/>
          <w:sz w:val="20"/>
          <w:szCs w:val="20"/>
        </w:rPr>
        <w:t xml:space="preserve"> the quiet, </w:t>
      </w:r>
      <w:r w:rsidRPr="002F290F">
        <w:rPr>
          <w:rFonts w:ascii="Times New Roman" w:eastAsia="Calibri" w:hAnsi="Times New Roman" w:cs="Times New Roman"/>
          <w:strike/>
          <w:color w:val="FF0000"/>
          <w:sz w:val="20"/>
          <w:szCs w:val="20"/>
        </w:rPr>
        <w:t>or</w:t>
      </w:r>
      <w:r w:rsidRPr="002F290F">
        <w:rPr>
          <w:rFonts w:ascii="Times New Roman" w:eastAsia="Calibri" w:hAnsi="Times New Roman" w:cs="Times New Roman"/>
          <w:sz w:val="20"/>
          <w:szCs w:val="20"/>
        </w:rPr>
        <w:t xml:space="preserve"> comfort</w:t>
      </w:r>
      <w:r w:rsidRPr="002F290F">
        <w:rPr>
          <w:rFonts w:ascii="Times New Roman" w:eastAsia="Calibri" w:hAnsi="Times New Roman" w:cs="Times New Roman"/>
          <w:color w:val="FF0000"/>
          <w:sz w:val="20"/>
          <w:szCs w:val="20"/>
        </w:rPr>
        <w:t>,</w:t>
      </w:r>
      <w:r w:rsidRPr="002F290F">
        <w:rPr>
          <w:rFonts w:ascii="Times New Roman" w:eastAsia="Calibri" w:hAnsi="Times New Roman" w:cs="Times New Roman"/>
          <w:sz w:val="20"/>
          <w:szCs w:val="20"/>
        </w:rPr>
        <w:t xml:space="preserve"> or repose of any person(s) of the vicinity </w:t>
      </w:r>
      <w:r w:rsidRPr="002F290F">
        <w:rPr>
          <w:rFonts w:ascii="Times New Roman" w:eastAsia="Calibri" w:hAnsi="Times New Roman" w:cs="Times New Roman"/>
          <w:color w:val="FF0000"/>
          <w:sz w:val="20"/>
          <w:szCs w:val="20"/>
        </w:rPr>
        <w:t>for a period of Ten (10) continuous minutes or more</w:t>
      </w:r>
      <w:r w:rsidRPr="002F290F">
        <w:rPr>
          <w:rFonts w:ascii="Times New Roman" w:eastAsia="Calibri" w:hAnsi="Times New Roman" w:cs="Times New Roman"/>
          <w:sz w:val="20"/>
          <w:szCs w:val="20"/>
        </w:rPr>
        <w:t xml:space="preserve">.  </w:t>
      </w:r>
    </w:p>
    <w:p w14:paraId="74C6A664" w14:textId="77777777" w:rsidR="002F290F" w:rsidRPr="002F290F" w:rsidRDefault="002F290F" w:rsidP="002F290F">
      <w:pPr>
        <w:ind w:left="1440"/>
        <w:jc w:val="both"/>
        <w:rPr>
          <w:rFonts w:ascii="Times New Roman" w:eastAsia="Calibri" w:hAnsi="Times New Roman" w:cs="Times New Roman"/>
          <w:color w:val="FF0000"/>
          <w:sz w:val="20"/>
          <w:szCs w:val="20"/>
        </w:rPr>
      </w:pPr>
      <w:r w:rsidRPr="002F290F">
        <w:rPr>
          <w:rFonts w:ascii="Times New Roman" w:eastAsia="Calibri" w:hAnsi="Times New Roman" w:cs="Times New Roman"/>
          <w:sz w:val="20"/>
          <w:szCs w:val="20"/>
        </w:rPr>
        <w:t xml:space="preserve">Upon </w:t>
      </w:r>
      <w:r w:rsidRPr="002F290F">
        <w:rPr>
          <w:rFonts w:ascii="Times New Roman" w:eastAsia="Calibri" w:hAnsi="Times New Roman" w:cs="Times New Roman"/>
          <w:color w:val="FF0000"/>
          <w:sz w:val="20"/>
          <w:szCs w:val="20"/>
        </w:rPr>
        <w:t xml:space="preserve">receipt of Two (2) </w:t>
      </w:r>
      <w:r w:rsidRPr="002F290F">
        <w:rPr>
          <w:rFonts w:ascii="Times New Roman" w:eastAsia="Calibri" w:hAnsi="Times New Roman" w:cs="Times New Roman"/>
          <w:strike/>
          <w:color w:val="FF0000"/>
          <w:sz w:val="20"/>
          <w:szCs w:val="20"/>
        </w:rPr>
        <w:t>a</w:t>
      </w:r>
      <w:r w:rsidRPr="002F290F">
        <w:rPr>
          <w:rFonts w:ascii="Times New Roman" w:eastAsia="Calibri" w:hAnsi="Times New Roman" w:cs="Times New Roman"/>
          <w:color w:val="FF0000"/>
          <w:sz w:val="20"/>
          <w:szCs w:val="20"/>
        </w:rPr>
        <w:t xml:space="preserve"> </w:t>
      </w:r>
      <w:r w:rsidRPr="002F290F">
        <w:rPr>
          <w:rFonts w:ascii="Times New Roman" w:eastAsia="Calibri" w:hAnsi="Times New Roman" w:cs="Times New Roman"/>
          <w:sz w:val="20"/>
          <w:szCs w:val="20"/>
        </w:rPr>
        <w:t>signed complaint</w:t>
      </w:r>
      <w:r w:rsidRPr="002F290F">
        <w:rPr>
          <w:rFonts w:ascii="Times New Roman" w:eastAsia="Calibri" w:hAnsi="Times New Roman" w:cs="Times New Roman"/>
          <w:color w:val="FF0000"/>
          <w:sz w:val="20"/>
          <w:szCs w:val="20"/>
        </w:rPr>
        <w:t>s, submitted within the same 48 hour period by separate individual citizens</w:t>
      </w:r>
      <w:r w:rsidRPr="002F290F">
        <w:rPr>
          <w:rFonts w:ascii="Times New Roman" w:eastAsia="Calibri" w:hAnsi="Times New Roman" w:cs="Times New Roman"/>
          <w:sz w:val="20"/>
          <w:szCs w:val="20"/>
        </w:rPr>
        <w:t xml:space="preserve"> </w:t>
      </w:r>
      <w:r w:rsidRPr="002F290F">
        <w:rPr>
          <w:rFonts w:ascii="Times New Roman" w:eastAsia="Calibri" w:hAnsi="Times New Roman" w:cs="Times New Roman"/>
          <w:color w:val="FF0000"/>
          <w:sz w:val="20"/>
          <w:szCs w:val="20"/>
        </w:rPr>
        <w:t>to</w:t>
      </w:r>
      <w:r w:rsidRPr="002F290F">
        <w:rPr>
          <w:rFonts w:ascii="Times New Roman" w:eastAsia="Calibri" w:hAnsi="Times New Roman" w:cs="Times New Roman"/>
          <w:sz w:val="20"/>
          <w:szCs w:val="20"/>
        </w:rPr>
        <w:t xml:space="preserve"> the City Finance Office</w:t>
      </w:r>
      <w:r w:rsidRPr="002F290F">
        <w:rPr>
          <w:rFonts w:ascii="Times New Roman" w:eastAsia="Calibri" w:hAnsi="Times New Roman" w:cs="Times New Roman"/>
          <w:color w:val="FF0000"/>
          <w:sz w:val="20"/>
          <w:szCs w:val="20"/>
        </w:rPr>
        <w:t>, asserting</w:t>
      </w:r>
      <w:r w:rsidRPr="002F290F">
        <w:rPr>
          <w:rFonts w:ascii="Times New Roman" w:eastAsia="Calibri" w:hAnsi="Times New Roman" w:cs="Times New Roman"/>
          <w:sz w:val="20"/>
          <w:szCs w:val="20"/>
        </w:rPr>
        <w:t xml:space="preserve"> that any person is keeping or harboring any animal which disturbs the peace as set forth in this section, it shall be the duty of the Haakon County Sheriff or any other South Dakota certified law officer to notify the </w:t>
      </w:r>
      <w:r w:rsidRPr="002F290F">
        <w:rPr>
          <w:rFonts w:ascii="Times New Roman" w:eastAsia="Calibri" w:hAnsi="Times New Roman" w:cs="Times New Roman"/>
          <w:color w:val="FF0000"/>
          <w:sz w:val="20"/>
          <w:szCs w:val="20"/>
        </w:rPr>
        <w:t xml:space="preserve">animal </w:t>
      </w:r>
      <w:r w:rsidRPr="002F290F">
        <w:rPr>
          <w:rFonts w:ascii="Times New Roman" w:eastAsia="Calibri" w:hAnsi="Times New Roman" w:cs="Times New Roman"/>
          <w:sz w:val="20"/>
          <w:szCs w:val="20"/>
        </w:rPr>
        <w:t>owner</w:t>
      </w:r>
      <w:r w:rsidRPr="002F290F">
        <w:rPr>
          <w:rFonts w:ascii="Times New Roman" w:eastAsia="Calibri" w:hAnsi="Times New Roman" w:cs="Times New Roman"/>
          <w:color w:val="FF0000"/>
          <w:sz w:val="20"/>
          <w:szCs w:val="20"/>
        </w:rPr>
        <w:t>/keeper</w:t>
      </w:r>
      <w:r w:rsidRPr="002F290F">
        <w:rPr>
          <w:rFonts w:ascii="Times New Roman" w:eastAsia="Calibri" w:hAnsi="Times New Roman" w:cs="Times New Roman"/>
          <w:sz w:val="20"/>
          <w:szCs w:val="20"/>
        </w:rPr>
        <w:t xml:space="preserve"> of such complaint</w:t>
      </w:r>
      <w:r w:rsidRPr="002F290F">
        <w:rPr>
          <w:rFonts w:ascii="Times New Roman" w:eastAsia="Calibri" w:hAnsi="Times New Roman" w:cs="Times New Roman"/>
          <w:color w:val="FF0000"/>
          <w:sz w:val="20"/>
          <w:szCs w:val="20"/>
        </w:rPr>
        <w:t>s</w:t>
      </w:r>
      <w:r w:rsidRPr="002F290F">
        <w:rPr>
          <w:rFonts w:ascii="Times New Roman" w:eastAsia="Calibri" w:hAnsi="Times New Roman" w:cs="Times New Roman"/>
          <w:sz w:val="20"/>
          <w:szCs w:val="20"/>
        </w:rPr>
        <w:t xml:space="preserve">. After the animal owner/keeper has been given </w:t>
      </w:r>
      <w:r w:rsidRPr="002F290F">
        <w:rPr>
          <w:rFonts w:ascii="Times New Roman" w:eastAsia="Calibri" w:hAnsi="Times New Roman" w:cs="Times New Roman"/>
          <w:strike/>
          <w:color w:val="FF0000"/>
          <w:sz w:val="20"/>
          <w:szCs w:val="20"/>
        </w:rPr>
        <w:t>forty-eight (48) hours’</w:t>
      </w:r>
      <w:r w:rsidRPr="002F290F">
        <w:rPr>
          <w:rFonts w:ascii="Times New Roman" w:eastAsia="Calibri" w:hAnsi="Times New Roman" w:cs="Times New Roman"/>
          <w:sz w:val="20"/>
          <w:szCs w:val="20"/>
        </w:rPr>
        <w:t xml:space="preserve"> notice of such complaint</w:t>
      </w:r>
      <w:r w:rsidRPr="002F290F">
        <w:rPr>
          <w:rFonts w:ascii="Times New Roman" w:eastAsia="Calibri" w:hAnsi="Times New Roman" w:cs="Times New Roman"/>
          <w:color w:val="FF0000"/>
          <w:sz w:val="20"/>
          <w:szCs w:val="20"/>
        </w:rPr>
        <w:t>s</w:t>
      </w:r>
      <w:r w:rsidRPr="002F290F">
        <w:rPr>
          <w:rFonts w:ascii="Times New Roman" w:eastAsia="Calibri" w:hAnsi="Times New Roman" w:cs="Times New Roman"/>
          <w:sz w:val="20"/>
          <w:szCs w:val="20"/>
        </w:rPr>
        <w:t xml:space="preserve"> being filed concerning the animal, and the animal is still disturbing the peace, a Fine of Twenty-Five Dollars ($25.00) shall be imposed against the owner/keeper of the animal. </w:t>
      </w:r>
      <w:r w:rsidRPr="002F290F">
        <w:rPr>
          <w:rFonts w:ascii="Times New Roman" w:eastAsia="Calibri" w:hAnsi="Times New Roman" w:cs="Times New Roman"/>
          <w:color w:val="FF0000"/>
          <w:sz w:val="20"/>
          <w:szCs w:val="20"/>
        </w:rPr>
        <w:t xml:space="preserve">Such $25.00 Dollar Fine shall be imposed per 2-complaint incident filed, provided such 2-complaint incident is not within the same month.  Such $25.00 Dollar Fine </w:t>
      </w:r>
      <w:r w:rsidRPr="002F290F">
        <w:rPr>
          <w:rFonts w:ascii="Times New Roman" w:eastAsia="Calibri" w:hAnsi="Times New Roman" w:cs="Times New Roman"/>
          <w:color w:val="FF0000"/>
          <w:sz w:val="20"/>
          <w:szCs w:val="20"/>
        </w:rPr>
        <w:lastRenderedPageBreak/>
        <w:t>shall be increased by Ten Dollars ($10.00) per each additional 2-complaint incident filed within the same month as follows:</w:t>
      </w:r>
    </w:p>
    <w:p w14:paraId="03EA4391" w14:textId="77777777" w:rsidR="002F290F" w:rsidRPr="002F290F" w:rsidRDefault="002F290F" w:rsidP="002F290F">
      <w:pPr>
        <w:spacing w:after="0" w:line="240" w:lineRule="auto"/>
        <w:ind w:left="1440"/>
        <w:jc w:val="both"/>
        <w:rPr>
          <w:rFonts w:ascii="Times New Roman" w:eastAsia="Calibri" w:hAnsi="Times New Roman" w:cs="Times New Roman"/>
          <w:color w:val="FF0000"/>
          <w:sz w:val="20"/>
          <w:szCs w:val="20"/>
        </w:rPr>
      </w:pPr>
      <w:r w:rsidRPr="002F290F">
        <w:rPr>
          <w:rFonts w:ascii="Times New Roman" w:eastAsia="Calibri" w:hAnsi="Times New Roman" w:cs="Times New Roman"/>
          <w:color w:val="FF0000"/>
          <w:sz w:val="20"/>
          <w:szCs w:val="20"/>
        </w:rPr>
        <w:t>Month A:</w:t>
      </w:r>
    </w:p>
    <w:p w14:paraId="4D2EC141" w14:textId="77777777" w:rsidR="002F290F" w:rsidRPr="002F290F" w:rsidRDefault="002F290F" w:rsidP="002F290F">
      <w:pPr>
        <w:spacing w:after="0" w:line="240" w:lineRule="auto"/>
        <w:ind w:left="1440" w:firstLine="720"/>
        <w:jc w:val="both"/>
        <w:rPr>
          <w:rFonts w:ascii="Times New Roman" w:eastAsia="Calibri" w:hAnsi="Times New Roman" w:cs="Times New Roman"/>
          <w:color w:val="FF0000"/>
          <w:sz w:val="20"/>
          <w:szCs w:val="20"/>
        </w:rPr>
      </w:pPr>
      <w:r w:rsidRPr="002F290F">
        <w:rPr>
          <w:rFonts w:ascii="Times New Roman" w:eastAsia="Calibri" w:hAnsi="Times New Roman" w:cs="Times New Roman"/>
          <w:color w:val="FF0000"/>
          <w:sz w:val="20"/>
          <w:szCs w:val="20"/>
        </w:rPr>
        <w:t>First 2- Complaint Incident: $25.00</w:t>
      </w:r>
    </w:p>
    <w:p w14:paraId="15B8C191" w14:textId="77777777" w:rsidR="002F290F" w:rsidRPr="002F290F" w:rsidRDefault="002F290F" w:rsidP="002F290F">
      <w:pPr>
        <w:spacing w:after="0" w:line="240" w:lineRule="auto"/>
        <w:ind w:left="1440" w:firstLine="720"/>
        <w:jc w:val="both"/>
        <w:rPr>
          <w:rFonts w:ascii="Times New Roman" w:eastAsia="Calibri" w:hAnsi="Times New Roman" w:cs="Times New Roman"/>
          <w:color w:val="FF0000"/>
          <w:sz w:val="20"/>
          <w:szCs w:val="20"/>
        </w:rPr>
      </w:pPr>
      <w:r w:rsidRPr="002F290F">
        <w:rPr>
          <w:rFonts w:ascii="Times New Roman" w:eastAsia="Calibri" w:hAnsi="Times New Roman" w:cs="Times New Roman"/>
          <w:color w:val="FF0000"/>
          <w:sz w:val="20"/>
          <w:szCs w:val="20"/>
        </w:rPr>
        <w:t>Second 2- Complaint Incident: $35.00</w:t>
      </w:r>
    </w:p>
    <w:p w14:paraId="6BE6A12E" w14:textId="77777777" w:rsidR="002F290F" w:rsidRPr="002F290F" w:rsidRDefault="002F290F" w:rsidP="002F290F">
      <w:pPr>
        <w:spacing w:after="0" w:line="240" w:lineRule="auto"/>
        <w:ind w:left="1440" w:firstLine="720"/>
        <w:jc w:val="both"/>
        <w:rPr>
          <w:rFonts w:ascii="Times New Roman" w:eastAsia="Calibri" w:hAnsi="Times New Roman" w:cs="Times New Roman"/>
          <w:color w:val="FF0000"/>
          <w:sz w:val="20"/>
          <w:szCs w:val="20"/>
        </w:rPr>
      </w:pPr>
      <w:r w:rsidRPr="002F290F">
        <w:rPr>
          <w:rFonts w:ascii="Times New Roman" w:eastAsia="Calibri" w:hAnsi="Times New Roman" w:cs="Times New Roman"/>
          <w:color w:val="FF0000"/>
          <w:sz w:val="20"/>
          <w:szCs w:val="20"/>
        </w:rPr>
        <w:t>Third 2- Complaint Incident: $45.00</w:t>
      </w:r>
    </w:p>
    <w:p w14:paraId="09C242D2" w14:textId="77777777" w:rsidR="002F290F" w:rsidRPr="002F290F" w:rsidRDefault="002F290F" w:rsidP="002F290F">
      <w:pPr>
        <w:spacing w:after="0" w:line="240" w:lineRule="auto"/>
        <w:jc w:val="both"/>
        <w:rPr>
          <w:rFonts w:ascii="Times New Roman" w:eastAsia="Calibri" w:hAnsi="Times New Roman" w:cs="Times New Roman"/>
          <w:color w:val="FF0000"/>
          <w:sz w:val="20"/>
          <w:szCs w:val="20"/>
        </w:rPr>
      </w:pPr>
      <w:r w:rsidRPr="002F290F">
        <w:rPr>
          <w:rFonts w:ascii="Times New Roman" w:eastAsia="Calibri" w:hAnsi="Times New Roman" w:cs="Times New Roman"/>
          <w:color w:val="FF0000"/>
          <w:sz w:val="20"/>
          <w:szCs w:val="20"/>
        </w:rPr>
        <w:tab/>
      </w:r>
      <w:r w:rsidRPr="002F290F">
        <w:rPr>
          <w:rFonts w:ascii="Times New Roman" w:eastAsia="Calibri" w:hAnsi="Times New Roman" w:cs="Times New Roman"/>
          <w:color w:val="FF0000"/>
          <w:sz w:val="20"/>
          <w:szCs w:val="20"/>
        </w:rPr>
        <w:tab/>
        <w:t>Month B:</w:t>
      </w:r>
    </w:p>
    <w:p w14:paraId="7C8A3559" w14:textId="77777777" w:rsidR="002F290F" w:rsidRPr="002F290F" w:rsidRDefault="002F290F" w:rsidP="002F290F">
      <w:pPr>
        <w:spacing w:after="0" w:line="240" w:lineRule="auto"/>
        <w:jc w:val="both"/>
        <w:rPr>
          <w:rFonts w:ascii="Times New Roman" w:eastAsia="Calibri" w:hAnsi="Times New Roman" w:cs="Times New Roman"/>
          <w:color w:val="FF0000"/>
          <w:sz w:val="20"/>
          <w:szCs w:val="20"/>
        </w:rPr>
      </w:pPr>
      <w:r w:rsidRPr="002F290F">
        <w:rPr>
          <w:rFonts w:ascii="Times New Roman" w:eastAsia="Calibri" w:hAnsi="Times New Roman" w:cs="Times New Roman"/>
          <w:color w:val="FF0000"/>
          <w:sz w:val="20"/>
          <w:szCs w:val="20"/>
        </w:rPr>
        <w:tab/>
      </w:r>
      <w:r w:rsidRPr="002F290F">
        <w:rPr>
          <w:rFonts w:ascii="Times New Roman" w:eastAsia="Calibri" w:hAnsi="Times New Roman" w:cs="Times New Roman"/>
          <w:color w:val="FF0000"/>
          <w:sz w:val="20"/>
          <w:szCs w:val="20"/>
        </w:rPr>
        <w:tab/>
      </w:r>
      <w:r w:rsidRPr="002F290F">
        <w:rPr>
          <w:rFonts w:ascii="Times New Roman" w:eastAsia="Calibri" w:hAnsi="Times New Roman" w:cs="Times New Roman"/>
          <w:color w:val="FF0000"/>
          <w:sz w:val="20"/>
          <w:szCs w:val="20"/>
        </w:rPr>
        <w:tab/>
        <w:t>First 2- Complaint Incident: $25.00</w:t>
      </w:r>
    </w:p>
    <w:p w14:paraId="5D2D86F9" w14:textId="77777777" w:rsidR="002F290F" w:rsidRDefault="002F290F" w:rsidP="002F290F">
      <w:pPr>
        <w:spacing w:after="0" w:line="480" w:lineRule="auto"/>
        <w:jc w:val="both"/>
        <w:rPr>
          <w:rFonts w:ascii="Times New Roman" w:eastAsia="Calibri" w:hAnsi="Times New Roman" w:cs="Times New Roman"/>
          <w:color w:val="FF0000"/>
          <w:sz w:val="20"/>
          <w:szCs w:val="20"/>
        </w:rPr>
      </w:pPr>
      <w:r w:rsidRPr="002F290F">
        <w:rPr>
          <w:rFonts w:ascii="Times New Roman" w:eastAsia="Calibri" w:hAnsi="Times New Roman" w:cs="Times New Roman"/>
          <w:color w:val="FF0000"/>
          <w:sz w:val="20"/>
          <w:szCs w:val="20"/>
        </w:rPr>
        <w:tab/>
      </w:r>
      <w:r w:rsidRPr="002F290F">
        <w:rPr>
          <w:rFonts w:ascii="Times New Roman" w:eastAsia="Calibri" w:hAnsi="Times New Roman" w:cs="Times New Roman"/>
          <w:color w:val="FF0000"/>
          <w:sz w:val="20"/>
          <w:szCs w:val="20"/>
        </w:rPr>
        <w:tab/>
      </w:r>
      <w:r w:rsidRPr="002F290F">
        <w:rPr>
          <w:rFonts w:ascii="Times New Roman" w:eastAsia="Calibri" w:hAnsi="Times New Roman" w:cs="Times New Roman"/>
          <w:color w:val="FF0000"/>
          <w:sz w:val="20"/>
          <w:szCs w:val="20"/>
        </w:rPr>
        <w:tab/>
        <w:t>Second 2- Complaint Incident: $35.00</w:t>
      </w:r>
    </w:p>
    <w:p w14:paraId="369FF12C" w14:textId="77777777" w:rsidR="002F290F" w:rsidRPr="002F290F" w:rsidRDefault="002F290F" w:rsidP="002F290F">
      <w:pPr>
        <w:spacing w:after="0" w:line="480" w:lineRule="auto"/>
        <w:jc w:val="both"/>
        <w:rPr>
          <w:rFonts w:ascii="Times New Roman" w:eastAsia="Calibri" w:hAnsi="Times New Roman" w:cs="Times New Roman"/>
          <w:sz w:val="20"/>
          <w:szCs w:val="20"/>
        </w:rPr>
      </w:pPr>
    </w:p>
    <w:p w14:paraId="30F40259" w14:textId="77777777" w:rsidR="002F290F" w:rsidRPr="002F290F" w:rsidRDefault="002F290F" w:rsidP="002F290F">
      <w:pPr>
        <w:ind w:left="-9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Adopted this </w:t>
      </w:r>
      <w:r w:rsidR="005837FF">
        <w:rPr>
          <w:rFonts w:ascii="Times New Roman" w:eastAsia="Calibri" w:hAnsi="Times New Roman" w:cs="Times New Roman"/>
          <w:sz w:val="20"/>
          <w:szCs w:val="20"/>
        </w:rPr>
        <w:t>8</w:t>
      </w:r>
      <w:r w:rsidR="005837FF" w:rsidRPr="00544A46">
        <w:rPr>
          <w:rFonts w:ascii="Times New Roman" w:eastAsia="Calibri" w:hAnsi="Times New Roman" w:cs="Times New Roman"/>
          <w:sz w:val="20"/>
          <w:szCs w:val="20"/>
          <w:vertAlign w:val="superscript"/>
        </w:rPr>
        <w:t>th</w:t>
      </w:r>
      <w:r w:rsidR="005837FF">
        <w:rPr>
          <w:rFonts w:ascii="Times New Roman" w:eastAsia="Calibri" w:hAnsi="Times New Roman" w:cs="Times New Roman"/>
          <w:sz w:val="20"/>
          <w:szCs w:val="20"/>
        </w:rPr>
        <w:t xml:space="preserve"> </w:t>
      </w:r>
      <w:r w:rsidR="005837FF" w:rsidRPr="002F290F">
        <w:rPr>
          <w:rFonts w:ascii="Times New Roman" w:eastAsia="Calibri" w:hAnsi="Times New Roman" w:cs="Times New Roman"/>
          <w:sz w:val="20"/>
          <w:szCs w:val="20"/>
        </w:rPr>
        <w:t>day</w:t>
      </w:r>
      <w:r w:rsidRPr="002F290F">
        <w:rPr>
          <w:rFonts w:ascii="Times New Roman" w:eastAsia="Calibri" w:hAnsi="Times New Roman" w:cs="Times New Roman"/>
          <w:sz w:val="20"/>
          <w:szCs w:val="20"/>
        </w:rPr>
        <w:t xml:space="preserve"> of</w:t>
      </w:r>
      <w:r>
        <w:rPr>
          <w:rFonts w:ascii="Times New Roman" w:eastAsia="Calibri" w:hAnsi="Times New Roman" w:cs="Times New Roman"/>
          <w:sz w:val="20"/>
          <w:szCs w:val="20"/>
        </w:rPr>
        <w:t xml:space="preserve"> October,</w:t>
      </w:r>
      <w:r w:rsidRPr="002F290F">
        <w:rPr>
          <w:rFonts w:ascii="Times New Roman" w:eastAsia="Calibri" w:hAnsi="Times New Roman" w:cs="Times New Roman"/>
          <w:sz w:val="20"/>
          <w:szCs w:val="20"/>
        </w:rPr>
        <w:t xml:space="preserve"> 2019.</w:t>
      </w:r>
    </w:p>
    <w:p w14:paraId="1C0AD040" w14:textId="77777777" w:rsidR="002F290F" w:rsidRPr="002F290F" w:rsidRDefault="002F290F" w:rsidP="002F290F">
      <w:pPr>
        <w:ind w:left="-90"/>
        <w:jc w:val="both"/>
        <w:rPr>
          <w:rFonts w:ascii="Times New Roman" w:eastAsia="Calibri" w:hAnsi="Times New Roman" w:cs="Times New Roman"/>
          <w:sz w:val="20"/>
          <w:szCs w:val="20"/>
          <w:u w:val="single"/>
        </w:rPr>
      </w:pPr>
      <w:r>
        <w:rPr>
          <w:rFonts w:ascii="Times New Roman" w:eastAsia="Calibri" w:hAnsi="Times New Roman" w:cs="Times New Roman"/>
          <w:sz w:val="20"/>
          <w:szCs w:val="20"/>
        </w:rPr>
        <w:t xml:space="preserve">First Reading   </w:t>
      </w:r>
      <w:r>
        <w:rPr>
          <w:rFonts w:ascii="Times New Roman" w:eastAsia="Calibri" w:hAnsi="Times New Roman" w:cs="Times New Roman"/>
          <w:sz w:val="20"/>
          <w:szCs w:val="20"/>
        </w:rPr>
        <w:tab/>
        <w:t>September 10, 2019</w:t>
      </w:r>
    </w:p>
    <w:p w14:paraId="65E3D867" w14:textId="77777777" w:rsidR="00544A46" w:rsidRDefault="002F290F" w:rsidP="002F290F">
      <w:pPr>
        <w:ind w:left="-90"/>
        <w:jc w:val="both"/>
        <w:rPr>
          <w:rFonts w:ascii="Times New Roman" w:eastAsia="Calibri" w:hAnsi="Times New Roman" w:cs="Times New Roman"/>
          <w:sz w:val="20"/>
          <w:szCs w:val="20"/>
        </w:rPr>
      </w:pPr>
      <w:r w:rsidRPr="002F290F">
        <w:rPr>
          <w:rFonts w:ascii="Times New Roman" w:eastAsia="Calibri" w:hAnsi="Times New Roman" w:cs="Times New Roman"/>
          <w:sz w:val="20"/>
          <w:szCs w:val="20"/>
        </w:rPr>
        <w:t>Second Reading and Adoption</w:t>
      </w:r>
      <w:r w:rsidRPr="002F290F">
        <w:rPr>
          <w:rFonts w:ascii="Times New Roman" w:eastAsia="Calibri" w:hAnsi="Times New Roman" w:cs="Times New Roman"/>
          <w:sz w:val="20"/>
          <w:szCs w:val="20"/>
        </w:rPr>
        <w:tab/>
      </w:r>
      <w:r w:rsidR="00544A46">
        <w:rPr>
          <w:rFonts w:ascii="Times New Roman" w:eastAsia="Calibri" w:hAnsi="Times New Roman" w:cs="Times New Roman"/>
          <w:sz w:val="20"/>
          <w:szCs w:val="20"/>
        </w:rPr>
        <w:t>October 8, 2019</w:t>
      </w:r>
    </w:p>
    <w:p w14:paraId="70F1C740" w14:textId="77777777" w:rsidR="002F290F" w:rsidRPr="002F290F" w:rsidRDefault="002F290F" w:rsidP="002F290F">
      <w:pPr>
        <w:ind w:left="-90"/>
        <w:jc w:val="both"/>
        <w:rPr>
          <w:rFonts w:ascii="Times New Roman" w:eastAsia="Calibri" w:hAnsi="Times New Roman" w:cs="Times New Roman"/>
          <w:sz w:val="20"/>
          <w:szCs w:val="20"/>
        </w:rPr>
      </w:pPr>
      <w:r w:rsidRPr="002F290F">
        <w:rPr>
          <w:rFonts w:ascii="Times New Roman" w:eastAsia="Calibri" w:hAnsi="Times New Roman" w:cs="Times New Roman"/>
          <w:sz w:val="20"/>
          <w:szCs w:val="20"/>
        </w:rPr>
        <w:t>Publication Date:</w:t>
      </w:r>
      <w:r w:rsidRPr="002F290F">
        <w:rPr>
          <w:rFonts w:ascii="Times New Roman" w:eastAsia="Calibri" w:hAnsi="Times New Roman" w:cs="Times New Roman"/>
          <w:sz w:val="20"/>
          <w:szCs w:val="20"/>
        </w:rPr>
        <w:tab/>
      </w:r>
      <w:r w:rsidR="00544A46">
        <w:rPr>
          <w:rFonts w:ascii="Times New Roman" w:eastAsia="Calibri" w:hAnsi="Times New Roman" w:cs="Times New Roman"/>
          <w:sz w:val="20"/>
          <w:szCs w:val="20"/>
        </w:rPr>
        <w:t>October 17, 2019</w:t>
      </w:r>
    </w:p>
    <w:p w14:paraId="0675C84E" w14:textId="77777777" w:rsidR="002F290F" w:rsidRPr="002F290F" w:rsidRDefault="002F290F" w:rsidP="002F290F">
      <w:pPr>
        <w:ind w:left="-90"/>
        <w:jc w:val="both"/>
        <w:rPr>
          <w:rFonts w:ascii="Times New Roman" w:eastAsia="Calibri" w:hAnsi="Times New Roman" w:cs="Times New Roman"/>
          <w:sz w:val="20"/>
          <w:szCs w:val="20"/>
        </w:rPr>
      </w:pPr>
      <w:r w:rsidRPr="002F290F">
        <w:rPr>
          <w:rFonts w:ascii="Times New Roman" w:eastAsia="Calibri" w:hAnsi="Times New Roman" w:cs="Times New Roman"/>
          <w:sz w:val="20"/>
          <w:szCs w:val="20"/>
        </w:rPr>
        <w:t>Effective Date:</w:t>
      </w:r>
      <w:r w:rsidRPr="002F290F">
        <w:rPr>
          <w:rFonts w:ascii="Times New Roman" w:eastAsia="Calibri" w:hAnsi="Times New Roman" w:cs="Times New Roman"/>
          <w:sz w:val="20"/>
          <w:szCs w:val="20"/>
        </w:rPr>
        <w:tab/>
      </w:r>
      <w:r w:rsidR="00544A46">
        <w:rPr>
          <w:rFonts w:ascii="Times New Roman" w:eastAsia="Calibri" w:hAnsi="Times New Roman" w:cs="Times New Roman"/>
          <w:sz w:val="20"/>
          <w:szCs w:val="20"/>
        </w:rPr>
        <w:t>November 5, 2019</w:t>
      </w:r>
    </w:p>
    <w:p w14:paraId="6F921B18" w14:textId="77777777" w:rsidR="002F290F" w:rsidRPr="002F290F" w:rsidRDefault="002F290F" w:rsidP="002F290F">
      <w:pPr>
        <w:ind w:left="-90"/>
        <w:jc w:val="both"/>
        <w:rPr>
          <w:rFonts w:ascii="Times New Roman" w:eastAsia="Calibri" w:hAnsi="Times New Roman" w:cs="Times New Roman"/>
          <w:sz w:val="20"/>
          <w:szCs w:val="20"/>
        </w:rPr>
      </w:pPr>
      <w:r w:rsidRPr="002F290F">
        <w:rPr>
          <w:rFonts w:ascii="Times New Roman" w:eastAsia="Calibri" w:hAnsi="Times New Roman" w:cs="Times New Roman"/>
          <w:sz w:val="20"/>
          <w:szCs w:val="20"/>
        </w:rPr>
        <w:t xml:space="preserve">____________________________________                                           </w:t>
      </w:r>
    </w:p>
    <w:p w14:paraId="532661DA" w14:textId="77777777" w:rsidR="002F290F" w:rsidRPr="002F290F" w:rsidRDefault="002F290F" w:rsidP="002F290F">
      <w:pPr>
        <w:spacing w:after="0" w:line="240" w:lineRule="auto"/>
        <w:ind w:left="-90"/>
        <w:jc w:val="both"/>
        <w:rPr>
          <w:rFonts w:ascii="Times New Roman" w:eastAsia="Calibri" w:hAnsi="Times New Roman" w:cs="Times New Roman"/>
          <w:sz w:val="20"/>
          <w:szCs w:val="20"/>
        </w:rPr>
      </w:pPr>
      <w:r w:rsidRPr="002F290F">
        <w:rPr>
          <w:rFonts w:ascii="Times New Roman" w:eastAsia="Calibri" w:hAnsi="Times New Roman" w:cs="Times New Roman"/>
          <w:sz w:val="20"/>
          <w:szCs w:val="20"/>
        </w:rPr>
        <w:t>Jared Fosheim, Town Board President</w:t>
      </w:r>
    </w:p>
    <w:p w14:paraId="0284C509" w14:textId="77777777" w:rsidR="002F290F" w:rsidRPr="002F290F" w:rsidRDefault="002F290F" w:rsidP="002F290F">
      <w:pPr>
        <w:spacing w:after="0" w:line="240" w:lineRule="auto"/>
        <w:ind w:left="-90"/>
        <w:jc w:val="both"/>
        <w:rPr>
          <w:rFonts w:ascii="Times New Roman" w:eastAsia="Calibri" w:hAnsi="Times New Roman" w:cs="Times New Roman"/>
          <w:sz w:val="20"/>
          <w:szCs w:val="20"/>
        </w:rPr>
      </w:pPr>
      <w:r w:rsidRPr="002F290F">
        <w:rPr>
          <w:rFonts w:ascii="Times New Roman" w:eastAsia="Calibri" w:hAnsi="Times New Roman" w:cs="Times New Roman"/>
          <w:sz w:val="20"/>
          <w:szCs w:val="20"/>
        </w:rPr>
        <w:t>Town of Midland</w:t>
      </w:r>
    </w:p>
    <w:p w14:paraId="3A879FC5" w14:textId="77777777" w:rsidR="002F290F" w:rsidRPr="002F290F" w:rsidRDefault="002F290F" w:rsidP="002F290F">
      <w:pPr>
        <w:spacing w:after="0" w:line="240" w:lineRule="auto"/>
        <w:ind w:left="-90"/>
        <w:jc w:val="both"/>
        <w:rPr>
          <w:rFonts w:ascii="Times New Roman" w:eastAsia="Calibri" w:hAnsi="Times New Roman" w:cs="Times New Roman"/>
          <w:sz w:val="20"/>
          <w:szCs w:val="20"/>
        </w:rPr>
      </w:pPr>
    </w:p>
    <w:p w14:paraId="00091693" w14:textId="77777777" w:rsidR="002F290F" w:rsidRPr="002F290F" w:rsidRDefault="002F290F" w:rsidP="002F290F">
      <w:pPr>
        <w:spacing w:after="0" w:line="240" w:lineRule="auto"/>
        <w:ind w:left="-90"/>
        <w:jc w:val="both"/>
        <w:rPr>
          <w:rFonts w:ascii="Times New Roman" w:eastAsia="Calibri" w:hAnsi="Times New Roman" w:cs="Times New Roman"/>
          <w:sz w:val="20"/>
          <w:szCs w:val="20"/>
        </w:rPr>
      </w:pPr>
    </w:p>
    <w:p w14:paraId="77B3ACE3" w14:textId="77777777" w:rsidR="002F290F" w:rsidRPr="002F290F" w:rsidRDefault="002F290F" w:rsidP="002F290F">
      <w:pPr>
        <w:spacing w:after="0" w:line="240" w:lineRule="auto"/>
        <w:ind w:left="-90"/>
        <w:jc w:val="both"/>
        <w:rPr>
          <w:rFonts w:ascii="Times New Roman" w:eastAsia="Calibri" w:hAnsi="Times New Roman" w:cs="Times New Roman"/>
          <w:sz w:val="20"/>
          <w:szCs w:val="20"/>
        </w:rPr>
      </w:pPr>
    </w:p>
    <w:p w14:paraId="42FC761B" w14:textId="77777777" w:rsidR="002F290F" w:rsidRPr="002F290F" w:rsidRDefault="002F290F" w:rsidP="002F290F">
      <w:pPr>
        <w:spacing w:after="0" w:line="240" w:lineRule="auto"/>
        <w:ind w:left="-90"/>
        <w:jc w:val="both"/>
        <w:rPr>
          <w:rFonts w:ascii="Times New Roman" w:eastAsia="Calibri" w:hAnsi="Times New Roman" w:cs="Times New Roman"/>
          <w:sz w:val="20"/>
          <w:szCs w:val="20"/>
        </w:rPr>
      </w:pPr>
      <w:r w:rsidRPr="002F290F">
        <w:rPr>
          <w:rFonts w:ascii="Times New Roman" w:eastAsia="Calibri" w:hAnsi="Times New Roman" w:cs="Times New Roman"/>
          <w:sz w:val="20"/>
          <w:szCs w:val="20"/>
        </w:rPr>
        <w:t>Attest: _______________________________</w:t>
      </w:r>
    </w:p>
    <w:p w14:paraId="6A4BB1D0" w14:textId="77777777" w:rsidR="002F290F" w:rsidRPr="002F290F" w:rsidRDefault="002F290F" w:rsidP="002F290F">
      <w:pPr>
        <w:spacing w:after="0" w:line="240" w:lineRule="auto"/>
        <w:ind w:left="-90"/>
        <w:jc w:val="both"/>
        <w:rPr>
          <w:rFonts w:ascii="Calibri" w:eastAsia="Calibri" w:hAnsi="Calibri" w:cs="Times New Roman"/>
          <w:sz w:val="20"/>
          <w:szCs w:val="20"/>
        </w:rPr>
      </w:pPr>
      <w:r w:rsidRPr="002F290F">
        <w:rPr>
          <w:rFonts w:ascii="Times New Roman" w:eastAsia="Calibri" w:hAnsi="Times New Roman" w:cs="Times New Roman"/>
          <w:sz w:val="20"/>
          <w:szCs w:val="20"/>
        </w:rPr>
        <w:t xml:space="preserve">             Michelle Meinzer, Midland Finance Officer</w:t>
      </w:r>
    </w:p>
    <w:p w14:paraId="74F167C1" w14:textId="77777777" w:rsidR="002F290F" w:rsidRPr="002F290F" w:rsidRDefault="002F290F" w:rsidP="002F290F">
      <w:pPr>
        <w:rPr>
          <w:rFonts w:ascii="Calibri" w:eastAsia="Calibri" w:hAnsi="Calibri" w:cs="Times New Roman"/>
          <w:sz w:val="20"/>
          <w:szCs w:val="20"/>
        </w:rPr>
      </w:pPr>
    </w:p>
    <w:p w14:paraId="6C26463B" w14:textId="77777777" w:rsidR="00F82FBC" w:rsidRDefault="00544A46" w:rsidP="00544A46">
      <w:pPr>
        <w:pStyle w:val="NoSpacing"/>
      </w:pPr>
      <w:r>
        <w:t>The Town Board appointed Don Cooper to serve as Trustee to replace Garrigan who recently turned in his resignation.   Cooper took the Oath of Office as Trustee.</w:t>
      </w:r>
    </w:p>
    <w:p w14:paraId="13612DA9" w14:textId="77777777" w:rsidR="00F82FBC" w:rsidRDefault="00F82FBC" w:rsidP="00544A46">
      <w:pPr>
        <w:pStyle w:val="NoSpacing"/>
      </w:pPr>
    </w:p>
    <w:p w14:paraId="12217959" w14:textId="77777777" w:rsidR="002B77D0" w:rsidRDefault="00F82FBC" w:rsidP="00544A46">
      <w:pPr>
        <w:pStyle w:val="NoSpacing"/>
      </w:pPr>
      <w:r>
        <w:t>A motion was made and second to lease a tractor from Grossenburg Implement.</w:t>
      </w:r>
      <w:r w:rsidR="002B561A" w:rsidRPr="002F290F">
        <w:rPr>
          <w:rFonts w:ascii="Arial" w:eastAsia="Times New Roman" w:hAnsi="Arial" w:cs="Arial"/>
          <w:sz w:val="20"/>
          <w:szCs w:val="20"/>
        </w:rPr>
        <w:tab/>
      </w:r>
    </w:p>
    <w:p w14:paraId="293913B7" w14:textId="77777777" w:rsidR="002B77D0" w:rsidRDefault="002B77D0" w:rsidP="00DF26EE">
      <w:pPr>
        <w:pStyle w:val="NoSpacing"/>
      </w:pPr>
    </w:p>
    <w:p w14:paraId="0DB618CB" w14:textId="77777777" w:rsidR="00544A46" w:rsidRDefault="000E1802" w:rsidP="009524BB">
      <w:pPr>
        <w:pStyle w:val="NoSpacing"/>
        <w:tabs>
          <w:tab w:val="left" w:pos="720"/>
          <w:tab w:val="left" w:pos="1440"/>
          <w:tab w:val="left" w:pos="2160"/>
          <w:tab w:val="left" w:pos="2880"/>
          <w:tab w:val="left" w:pos="3600"/>
          <w:tab w:val="left" w:pos="4320"/>
          <w:tab w:val="left" w:pos="5040"/>
          <w:tab w:val="left" w:pos="5760"/>
          <w:tab w:val="left" w:pos="6630"/>
        </w:tabs>
      </w:pPr>
      <w:r>
        <w:t xml:space="preserve">Utility Operator report: </w:t>
      </w:r>
      <w:r w:rsidR="00544A46">
        <w:t>Discussed water lines, winterization of park</w:t>
      </w:r>
      <w:r w:rsidR="00BB3B12">
        <w:t xml:space="preserve"> bathrooms, sprinkler system</w:t>
      </w:r>
      <w:r w:rsidR="00F82FBC">
        <w:t xml:space="preserve"> and cemetery</w:t>
      </w:r>
      <w:r w:rsidR="00544A46">
        <w:t xml:space="preserve">, sewer lift station, laptop computer and water billing. </w:t>
      </w:r>
    </w:p>
    <w:p w14:paraId="1DE1D7E6" w14:textId="77777777" w:rsidR="00F82FBC" w:rsidRDefault="00F82FBC" w:rsidP="009524BB">
      <w:pPr>
        <w:pStyle w:val="NoSpacing"/>
        <w:tabs>
          <w:tab w:val="left" w:pos="720"/>
          <w:tab w:val="left" w:pos="1440"/>
          <w:tab w:val="left" w:pos="2160"/>
          <w:tab w:val="left" w:pos="2880"/>
          <w:tab w:val="left" w:pos="3600"/>
          <w:tab w:val="left" w:pos="4320"/>
          <w:tab w:val="left" w:pos="5040"/>
          <w:tab w:val="left" w:pos="5760"/>
          <w:tab w:val="left" w:pos="6630"/>
        </w:tabs>
      </w:pPr>
    </w:p>
    <w:p w14:paraId="7C245636" w14:textId="77777777" w:rsidR="00F82FBC" w:rsidRDefault="00F82FBC" w:rsidP="009524BB">
      <w:pPr>
        <w:pStyle w:val="NoSpacing"/>
        <w:tabs>
          <w:tab w:val="left" w:pos="720"/>
          <w:tab w:val="left" w:pos="1440"/>
          <w:tab w:val="left" w:pos="2160"/>
          <w:tab w:val="left" w:pos="2880"/>
          <w:tab w:val="left" w:pos="3600"/>
          <w:tab w:val="left" w:pos="4320"/>
          <w:tab w:val="left" w:pos="5040"/>
          <w:tab w:val="left" w:pos="5760"/>
          <w:tab w:val="left" w:pos="6630"/>
        </w:tabs>
      </w:pPr>
      <w:r>
        <w:t>A motion was made by Manecke, second by Cooper to purchase a nativity scene for the Town Park.</w:t>
      </w:r>
    </w:p>
    <w:p w14:paraId="190C56A5" w14:textId="77777777" w:rsidR="00BB3B12" w:rsidRDefault="00BB3B12" w:rsidP="009524BB">
      <w:pPr>
        <w:pStyle w:val="NoSpacing"/>
        <w:tabs>
          <w:tab w:val="left" w:pos="720"/>
          <w:tab w:val="left" w:pos="1440"/>
          <w:tab w:val="left" w:pos="2160"/>
          <w:tab w:val="left" w:pos="2880"/>
          <w:tab w:val="left" w:pos="3600"/>
          <w:tab w:val="left" w:pos="4320"/>
          <w:tab w:val="left" w:pos="5040"/>
          <w:tab w:val="left" w:pos="5760"/>
          <w:tab w:val="left" w:pos="6630"/>
        </w:tabs>
      </w:pPr>
    </w:p>
    <w:p w14:paraId="0964C9B1" w14:textId="77777777" w:rsidR="00BB3B12" w:rsidRDefault="00BB3B12" w:rsidP="009524BB">
      <w:pPr>
        <w:pStyle w:val="NoSpacing"/>
        <w:tabs>
          <w:tab w:val="left" w:pos="720"/>
          <w:tab w:val="left" w:pos="1440"/>
          <w:tab w:val="left" w:pos="2160"/>
          <w:tab w:val="left" w:pos="2880"/>
          <w:tab w:val="left" w:pos="3600"/>
          <w:tab w:val="left" w:pos="4320"/>
          <w:tab w:val="left" w:pos="5040"/>
          <w:tab w:val="left" w:pos="5760"/>
          <w:tab w:val="left" w:pos="6630"/>
        </w:tabs>
      </w:pPr>
      <w:r>
        <w:t>A motion was made by Manecke, second by Cooper to transfer $50,000.00 from the General Account to the Street Department.</w:t>
      </w:r>
    </w:p>
    <w:p w14:paraId="7A9A454B" w14:textId="77777777" w:rsidR="00544A46" w:rsidRDefault="00544A46" w:rsidP="009524BB">
      <w:pPr>
        <w:pStyle w:val="NoSpacing"/>
        <w:tabs>
          <w:tab w:val="left" w:pos="720"/>
          <w:tab w:val="left" w:pos="1440"/>
          <w:tab w:val="left" w:pos="2160"/>
          <w:tab w:val="left" w:pos="2880"/>
          <w:tab w:val="left" w:pos="3600"/>
          <w:tab w:val="left" w:pos="4320"/>
          <w:tab w:val="left" w:pos="5040"/>
          <w:tab w:val="left" w:pos="5760"/>
          <w:tab w:val="left" w:pos="6630"/>
        </w:tabs>
      </w:pPr>
    </w:p>
    <w:p w14:paraId="0B613EB8" w14:textId="77777777" w:rsidR="0014313E" w:rsidRDefault="00C76929" w:rsidP="009524BB">
      <w:pPr>
        <w:pStyle w:val="NoSpacing"/>
        <w:tabs>
          <w:tab w:val="left" w:pos="720"/>
          <w:tab w:val="left" w:pos="1440"/>
          <w:tab w:val="left" w:pos="2160"/>
          <w:tab w:val="left" w:pos="2880"/>
          <w:tab w:val="left" w:pos="3600"/>
          <w:tab w:val="left" w:pos="4320"/>
          <w:tab w:val="left" w:pos="5040"/>
          <w:tab w:val="left" w:pos="5760"/>
          <w:tab w:val="left" w:pos="6630"/>
        </w:tabs>
      </w:pPr>
      <w:r>
        <w:t>A motion was made by</w:t>
      </w:r>
      <w:r w:rsidR="002B77D0">
        <w:t xml:space="preserve"> Manecke</w:t>
      </w:r>
      <w:r>
        <w:t>, second by</w:t>
      </w:r>
      <w:r w:rsidR="00F82FBC">
        <w:t xml:space="preserve"> Cooper</w:t>
      </w:r>
      <w:r w:rsidR="002B77D0">
        <w:t xml:space="preserve"> </w:t>
      </w:r>
      <w:r>
        <w:t>to approve the following claims:</w:t>
      </w:r>
    </w:p>
    <w:p w14:paraId="2CAFBEAF" w14:textId="77777777" w:rsidR="00EE5722" w:rsidRDefault="00EE5722" w:rsidP="00DF26EE">
      <w:pPr>
        <w:pStyle w:val="NoSpacing"/>
      </w:pPr>
    </w:p>
    <w:p w14:paraId="6D330EFF" w14:textId="77777777" w:rsidR="00F62370" w:rsidRDefault="000E1802" w:rsidP="00DF26EE">
      <w:pPr>
        <w:pStyle w:val="NoSpacing"/>
      </w:pPr>
      <w:r>
        <w:t xml:space="preserve">SD Retirement </w:t>
      </w:r>
      <w:r>
        <w:tab/>
      </w:r>
      <w:r>
        <w:tab/>
      </w:r>
      <w:r>
        <w:tab/>
      </w:r>
      <w:r w:rsidR="00065BE7">
        <w:tab/>
        <w:t>Retirement</w:t>
      </w:r>
      <w:r w:rsidR="00065BE7">
        <w:tab/>
      </w:r>
      <w:r w:rsidR="00065BE7">
        <w:tab/>
      </w:r>
      <w:r w:rsidR="00065BE7">
        <w:tab/>
      </w:r>
      <w:r w:rsidR="00065BE7">
        <w:tab/>
        <w:t xml:space="preserve"> </w:t>
      </w:r>
      <w:r w:rsidR="00BB3B12">
        <w:t>$ 515.76</w:t>
      </w:r>
    </w:p>
    <w:p w14:paraId="5AD33B28" w14:textId="77777777" w:rsidR="00783E0D" w:rsidRDefault="000125A8" w:rsidP="00DF26EE">
      <w:pPr>
        <w:pStyle w:val="NoSpacing"/>
      </w:pPr>
      <w:r>
        <w:t xml:space="preserve">Delta Dental of SD </w:t>
      </w:r>
      <w:r>
        <w:tab/>
      </w:r>
      <w:r>
        <w:tab/>
      </w:r>
      <w:r>
        <w:tab/>
        <w:t>Insurance</w:t>
      </w:r>
      <w:r>
        <w:tab/>
      </w:r>
      <w:r>
        <w:tab/>
      </w:r>
      <w:r>
        <w:tab/>
      </w:r>
      <w:r>
        <w:tab/>
      </w:r>
      <w:r w:rsidR="000E1802">
        <w:t xml:space="preserve"> </w:t>
      </w:r>
      <w:r>
        <w:t xml:space="preserve">    </w:t>
      </w:r>
      <w:r w:rsidR="00EE5722">
        <w:t xml:space="preserve"> </w:t>
      </w:r>
      <w:r w:rsidR="00BB3B12">
        <w:t>50.22</w:t>
      </w:r>
    </w:p>
    <w:p w14:paraId="7491445F" w14:textId="77777777" w:rsidR="00C76929" w:rsidRDefault="00CA60C9" w:rsidP="00A6395A">
      <w:pPr>
        <w:pStyle w:val="NoSpacing"/>
      </w:pPr>
      <w:r>
        <w:t xml:space="preserve">Electronic Fed. </w:t>
      </w:r>
      <w:r w:rsidR="00C76929">
        <w:t xml:space="preserve">Tax Payment </w:t>
      </w:r>
      <w:r>
        <w:t xml:space="preserve">System        </w:t>
      </w:r>
      <w:r w:rsidR="00C76929">
        <w:t>Employee Tax</w:t>
      </w:r>
      <w:r w:rsidR="00C76929">
        <w:tab/>
      </w:r>
      <w:r w:rsidR="00C76929">
        <w:tab/>
        <w:t xml:space="preserve">             </w:t>
      </w:r>
      <w:r w:rsidR="00C76929">
        <w:tab/>
      </w:r>
      <w:r w:rsidR="00783E0D">
        <w:t xml:space="preserve"> </w:t>
      </w:r>
      <w:r w:rsidR="00A734DC">
        <w:tab/>
      </w:r>
      <w:r w:rsidR="00B61348">
        <w:t xml:space="preserve">  </w:t>
      </w:r>
      <w:r w:rsidR="00BB3B12">
        <w:t>1409.81</w:t>
      </w:r>
    </w:p>
    <w:p w14:paraId="03F8DE5C" w14:textId="77777777" w:rsidR="00C76929" w:rsidRDefault="00C76929" w:rsidP="00DF26EE">
      <w:pPr>
        <w:pStyle w:val="NoSpacing"/>
      </w:pPr>
      <w:r>
        <w:lastRenderedPageBreak/>
        <w:t>Lawrence St</w:t>
      </w:r>
      <w:r w:rsidR="00623D43">
        <w:t xml:space="preserve">roppel      </w:t>
      </w:r>
      <w:r w:rsidR="00623D43">
        <w:tab/>
      </w:r>
      <w:r w:rsidR="00623D43">
        <w:tab/>
      </w:r>
      <w:r w:rsidR="00A734DC">
        <w:tab/>
      </w:r>
      <w:r w:rsidR="00783E0D">
        <w:t>Wages</w:t>
      </w:r>
      <w:r w:rsidR="00783E0D">
        <w:tab/>
      </w:r>
      <w:r w:rsidR="00783E0D">
        <w:tab/>
      </w:r>
      <w:r w:rsidR="00783E0D">
        <w:tab/>
      </w:r>
      <w:r w:rsidR="00783E0D">
        <w:tab/>
      </w:r>
      <w:r w:rsidR="00783E0D">
        <w:tab/>
        <w:t xml:space="preserve"> </w:t>
      </w:r>
      <w:r w:rsidR="00A734DC">
        <w:t xml:space="preserve"> </w:t>
      </w:r>
      <w:r w:rsidR="00A00088">
        <w:t>3107.60</w:t>
      </w:r>
    </w:p>
    <w:p w14:paraId="7D772DFC" w14:textId="77777777" w:rsidR="00C76929" w:rsidRDefault="00C76929" w:rsidP="00DF26EE">
      <w:pPr>
        <w:pStyle w:val="NoSpacing"/>
      </w:pPr>
      <w:r>
        <w:t>Lawrence Stroppel</w:t>
      </w:r>
      <w:r>
        <w:tab/>
      </w:r>
      <w:r>
        <w:tab/>
      </w:r>
      <w:r w:rsidR="00A734DC">
        <w:tab/>
      </w:r>
      <w:r>
        <w:t>Vehicle/phone</w:t>
      </w:r>
      <w:r w:rsidR="00A00088">
        <w:tab/>
      </w:r>
      <w:r w:rsidR="00B61348">
        <w:tab/>
      </w:r>
      <w:r w:rsidR="00B61348">
        <w:tab/>
      </w:r>
      <w:r>
        <w:tab/>
        <w:t xml:space="preserve">   </w:t>
      </w:r>
      <w:r w:rsidR="00A734DC">
        <w:t xml:space="preserve"> </w:t>
      </w:r>
      <w:r w:rsidR="00A00088">
        <w:t>200.00</w:t>
      </w:r>
    </w:p>
    <w:p w14:paraId="602C1016" w14:textId="77777777" w:rsidR="00F308A7" w:rsidRDefault="00F308A7" w:rsidP="00DF26EE">
      <w:pPr>
        <w:pStyle w:val="NoSpacing"/>
      </w:pPr>
      <w:r>
        <w:t>Leroy</w:t>
      </w:r>
      <w:r w:rsidR="00B61348">
        <w:t xml:space="preserve"> Fedderson</w:t>
      </w:r>
      <w:r w:rsidR="00B61348">
        <w:tab/>
      </w:r>
      <w:r w:rsidR="00B61348">
        <w:tab/>
      </w:r>
      <w:r w:rsidR="00B61348">
        <w:tab/>
        <w:t>Wages</w:t>
      </w:r>
      <w:r w:rsidR="00B61348">
        <w:tab/>
      </w:r>
      <w:r w:rsidR="00B61348">
        <w:tab/>
      </w:r>
      <w:r w:rsidR="00B61348">
        <w:tab/>
      </w:r>
      <w:r w:rsidR="00B61348">
        <w:tab/>
      </w:r>
      <w:r w:rsidR="00B61348">
        <w:tab/>
        <w:t xml:space="preserve">  </w:t>
      </w:r>
      <w:r w:rsidR="00A00088">
        <w:t xml:space="preserve">  644.13</w:t>
      </w:r>
    </w:p>
    <w:p w14:paraId="1571F96E" w14:textId="77777777" w:rsidR="00C76929" w:rsidRDefault="00DF26EE" w:rsidP="00DF26EE">
      <w:pPr>
        <w:pStyle w:val="NoSpacing"/>
      </w:pPr>
      <w:r>
        <w:t>Michelle Meinzer</w:t>
      </w:r>
      <w:r>
        <w:tab/>
      </w:r>
      <w:r>
        <w:tab/>
      </w:r>
      <w:r w:rsidR="00A734DC">
        <w:tab/>
      </w:r>
      <w:r w:rsidR="00C76929">
        <w:t>Wages</w:t>
      </w:r>
      <w:r w:rsidR="00C76929">
        <w:tab/>
      </w:r>
      <w:r w:rsidR="00C76929">
        <w:tab/>
      </w:r>
      <w:r w:rsidR="00C76929">
        <w:tab/>
      </w:r>
      <w:r w:rsidR="00C76929">
        <w:tab/>
      </w:r>
      <w:r w:rsidR="00C76929">
        <w:tab/>
        <w:t xml:space="preserve">  </w:t>
      </w:r>
      <w:r w:rsidR="00A734DC">
        <w:t xml:space="preserve"> </w:t>
      </w:r>
      <w:r w:rsidR="00C76929">
        <w:t xml:space="preserve"> </w:t>
      </w:r>
      <w:r w:rsidR="000125A8">
        <w:t>763.25</w:t>
      </w:r>
    </w:p>
    <w:p w14:paraId="507AB7D8" w14:textId="77777777" w:rsidR="00C76929" w:rsidRDefault="00DF26EE" w:rsidP="007D36E8">
      <w:pPr>
        <w:pStyle w:val="NoSpacing"/>
        <w:tabs>
          <w:tab w:val="left" w:pos="720"/>
          <w:tab w:val="left" w:pos="1440"/>
          <w:tab w:val="left" w:pos="2160"/>
          <w:tab w:val="left" w:pos="2880"/>
          <w:tab w:val="left" w:pos="3600"/>
          <w:tab w:val="left" w:pos="4320"/>
          <w:tab w:val="left" w:pos="5040"/>
          <w:tab w:val="left" w:pos="7605"/>
        </w:tabs>
      </w:pPr>
      <w:r>
        <w:t>Michelle Meinzer</w:t>
      </w:r>
      <w:r>
        <w:tab/>
      </w:r>
      <w:r>
        <w:tab/>
      </w:r>
      <w:r w:rsidR="00A734DC">
        <w:tab/>
      </w:r>
      <w:r w:rsidR="00CA60C9">
        <w:t>Phone</w:t>
      </w:r>
      <w:r w:rsidR="00065BE7">
        <w:t>/mileage</w:t>
      </w:r>
      <w:r w:rsidR="00B61348">
        <w:tab/>
        <w:t xml:space="preserve">                                              </w:t>
      </w:r>
      <w:r w:rsidR="00065BE7">
        <w:t xml:space="preserve"> </w:t>
      </w:r>
      <w:r w:rsidR="00B61348">
        <w:t xml:space="preserve">  </w:t>
      </w:r>
      <w:r w:rsidR="00A00088">
        <w:t>73.52</w:t>
      </w:r>
    </w:p>
    <w:p w14:paraId="0EEBACDE" w14:textId="77777777" w:rsidR="00B2515A" w:rsidRDefault="00DF26EE" w:rsidP="00DF26EE">
      <w:pPr>
        <w:pStyle w:val="NoSpacing"/>
      </w:pPr>
      <w:r>
        <w:t>Ernie’s</w:t>
      </w:r>
      <w:r>
        <w:tab/>
      </w:r>
      <w:r>
        <w:tab/>
      </w:r>
      <w:r>
        <w:tab/>
      </w:r>
      <w:r>
        <w:tab/>
      </w:r>
      <w:r w:rsidR="00A734DC">
        <w:tab/>
      </w:r>
      <w:r>
        <w:t>Supplies</w:t>
      </w:r>
      <w:r>
        <w:tab/>
      </w:r>
      <w:r>
        <w:tab/>
      </w:r>
      <w:r>
        <w:tab/>
        <w:t xml:space="preserve"> </w:t>
      </w:r>
      <w:r>
        <w:tab/>
      </w:r>
      <w:r w:rsidR="00C76929">
        <w:t xml:space="preserve"> </w:t>
      </w:r>
      <w:r>
        <w:t xml:space="preserve">  </w:t>
      </w:r>
      <w:r w:rsidR="00B61348">
        <w:t xml:space="preserve"> </w:t>
      </w:r>
      <w:r w:rsidR="00A00088">
        <w:t>603.52</w:t>
      </w:r>
      <w:r w:rsidR="00B2515A">
        <w:tab/>
      </w:r>
    </w:p>
    <w:p w14:paraId="02537A7F" w14:textId="77777777" w:rsidR="00586749" w:rsidRDefault="00C76929" w:rsidP="00DF26EE">
      <w:pPr>
        <w:pStyle w:val="NoSpacing"/>
      </w:pPr>
      <w:r>
        <w:t>Golden We</w:t>
      </w:r>
      <w:r w:rsidR="00A734DC">
        <w:t xml:space="preserve">st </w:t>
      </w:r>
      <w:r w:rsidR="00A734DC">
        <w:tab/>
      </w:r>
      <w:r w:rsidR="00A734DC">
        <w:tab/>
      </w:r>
      <w:r w:rsidR="00A734DC">
        <w:tab/>
      </w:r>
      <w:r w:rsidR="00A734DC">
        <w:tab/>
        <w:t>Phone/Internet</w:t>
      </w:r>
      <w:r w:rsidR="00A734DC">
        <w:tab/>
      </w:r>
      <w:r w:rsidR="00A734DC">
        <w:tab/>
      </w:r>
      <w:r w:rsidR="00A734DC">
        <w:tab/>
      </w:r>
      <w:r w:rsidR="00A734DC">
        <w:tab/>
        <w:t xml:space="preserve">    </w:t>
      </w:r>
      <w:r w:rsidR="00A00088">
        <w:t>153.45</w:t>
      </w:r>
    </w:p>
    <w:p w14:paraId="578F164E" w14:textId="77777777" w:rsidR="00A00088" w:rsidRDefault="00A00088" w:rsidP="00DF26EE">
      <w:pPr>
        <w:pStyle w:val="NoSpacing"/>
      </w:pPr>
      <w:r>
        <w:t>Grimms Pump</w:t>
      </w:r>
      <w:r>
        <w:tab/>
      </w:r>
      <w:r>
        <w:tab/>
      </w:r>
      <w:r>
        <w:tab/>
      </w:r>
      <w:r>
        <w:tab/>
        <w:t>Supplies</w:t>
      </w:r>
      <w:r>
        <w:tab/>
      </w:r>
      <w:r>
        <w:tab/>
      </w:r>
      <w:r>
        <w:tab/>
      </w:r>
      <w:r>
        <w:tab/>
        <w:t xml:space="preserve">    179.44</w:t>
      </w:r>
    </w:p>
    <w:p w14:paraId="275782B6" w14:textId="77777777" w:rsidR="00CA60C9" w:rsidRDefault="00586749" w:rsidP="00DF26EE">
      <w:pPr>
        <w:pStyle w:val="NoSpacing"/>
      </w:pPr>
      <w:r>
        <w:t>Grossenburg Impleme</w:t>
      </w:r>
      <w:r w:rsidR="00B61348">
        <w:t>nt</w:t>
      </w:r>
      <w:r w:rsidR="00B61348">
        <w:tab/>
      </w:r>
      <w:r w:rsidR="00B61348">
        <w:tab/>
        <w:t>Supplies/Repairs</w:t>
      </w:r>
      <w:r w:rsidR="00B61348">
        <w:tab/>
      </w:r>
      <w:r w:rsidR="00B61348">
        <w:tab/>
      </w:r>
      <w:r w:rsidR="00B61348">
        <w:tab/>
        <w:t xml:space="preserve">      </w:t>
      </w:r>
      <w:r w:rsidR="00A00088">
        <w:t>90.00</w:t>
      </w:r>
      <w:r w:rsidR="00AA25FC">
        <w:tab/>
        <w:t xml:space="preserve">    </w:t>
      </w:r>
    </w:p>
    <w:p w14:paraId="633E3876" w14:textId="77777777" w:rsidR="00C76929" w:rsidRDefault="00C76929" w:rsidP="00DF26EE">
      <w:pPr>
        <w:pStyle w:val="NoSpacing"/>
      </w:pPr>
      <w:r>
        <w:t>Health Pool of South</w:t>
      </w:r>
      <w:r w:rsidR="00B2515A">
        <w:t xml:space="preserve"> Dakota</w:t>
      </w:r>
      <w:r w:rsidR="00B2515A">
        <w:tab/>
      </w:r>
      <w:r w:rsidR="00A734DC">
        <w:t xml:space="preserve"> </w:t>
      </w:r>
      <w:r w:rsidR="00A734DC">
        <w:tab/>
      </w:r>
      <w:r w:rsidR="00B2515A">
        <w:t>Employee Insurance</w:t>
      </w:r>
      <w:r w:rsidR="00B2515A">
        <w:tab/>
      </w:r>
      <w:r w:rsidR="00B2515A">
        <w:tab/>
      </w:r>
      <w:r w:rsidR="00B2515A">
        <w:tab/>
        <w:t xml:space="preserve">  </w:t>
      </w:r>
      <w:r w:rsidR="00A734DC">
        <w:t xml:space="preserve">  </w:t>
      </w:r>
      <w:r w:rsidR="00623D43">
        <w:t>671.37</w:t>
      </w:r>
    </w:p>
    <w:p w14:paraId="6508F77C" w14:textId="77777777" w:rsidR="00C76929" w:rsidRDefault="00C76929" w:rsidP="00DF26EE">
      <w:pPr>
        <w:pStyle w:val="NoSpacing"/>
      </w:pPr>
      <w:r>
        <w:t>Heartland Waste</w:t>
      </w:r>
      <w:r>
        <w:tab/>
      </w:r>
      <w:r>
        <w:tab/>
      </w:r>
      <w:r w:rsidR="00A734DC">
        <w:tab/>
      </w:r>
      <w:r w:rsidR="00DF26EE">
        <w:t>Refuse Service</w:t>
      </w:r>
      <w:r w:rsidR="00DF26EE">
        <w:tab/>
      </w:r>
      <w:r w:rsidR="00DF26EE">
        <w:tab/>
      </w:r>
      <w:r w:rsidR="00DF26EE">
        <w:tab/>
      </w:r>
      <w:r w:rsidR="00DF26EE">
        <w:tab/>
      </w:r>
      <w:r w:rsidR="00586749">
        <w:t xml:space="preserve"> </w:t>
      </w:r>
      <w:r w:rsidR="00B61348">
        <w:t xml:space="preserve"> </w:t>
      </w:r>
      <w:r w:rsidR="00A00088">
        <w:t>1449.00</w:t>
      </w:r>
    </w:p>
    <w:p w14:paraId="240B2A1D" w14:textId="77777777" w:rsidR="00A00088" w:rsidRDefault="00A00088" w:rsidP="00DF26EE">
      <w:pPr>
        <w:pStyle w:val="NoSpacing"/>
      </w:pPr>
      <w:r>
        <w:t>Mid-American Research Chemical</w:t>
      </w:r>
      <w:r>
        <w:tab/>
        <w:t>Supplies</w:t>
      </w:r>
      <w:r>
        <w:tab/>
      </w:r>
      <w:r>
        <w:tab/>
      </w:r>
      <w:r>
        <w:tab/>
      </w:r>
      <w:r>
        <w:tab/>
        <w:t xml:space="preserve">  1430.17</w:t>
      </w:r>
    </w:p>
    <w:p w14:paraId="5B5B5ABF" w14:textId="77777777" w:rsidR="00B61348" w:rsidRDefault="00A00088" w:rsidP="00DF26EE">
      <w:pPr>
        <w:pStyle w:val="NoSpacing"/>
      </w:pPr>
      <w:r>
        <w:t xml:space="preserve">Marshall Lawn Irrigation </w:t>
      </w:r>
      <w:r>
        <w:tab/>
      </w:r>
      <w:r>
        <w:tab/>
        <w:t>Winterization</w:t>
      </w:r>
      <w:r>
        <w:tab/>
      </w:r>
      <w:r>
        <w:tab/>
      </w:r>
      <w:r>
        <w:tab/>
      </w:r>
      <w:r>
        <w:tab/>
        <w:t xml:space="preserve">    100.00</w:t>
      </w:r>
    </w:p>
    <w:p w14:paraId="5AB544C6" w14:textId="77777777" w:rsidR="00C76929" w:rsidRDefault="00C76929" w:rsidP="00DF26EE">
      <w:pPr>
        <w:pStyle w:val="NoSpacing"/>
      </w:pPr>
      <w:r>
        <w:t xml:space="preserve">Midland </w:t>
      </w:r>
      <w:r w:rsidR="00783E0D">
        <w:t>Food &amp; Fuel</w:t>
      </w:r>
      <w:r w:rsidR="00783E0D">
        <w:tab/>
      </w:r>
      <w:r w:rsidR="00783E0D">
        <w:tab/>
      </w:r>
      <w:r w:rsidR="00A734DC">
        <w:tab/>
        <w:t>Fuel</w:t>
      </w:r>
      <w:r w:rsidR="00B61348">
        <w:tab/>
      </w:r>
      <w:r w:rsidR="00B61348">
        <w:tab/>
      </w:r>
      <w:r w:rsidR="00B61348">
        <w:tab/>
      </w:r>
      <w:r w:rsidR="00B61348">
        <w:tab/>
      </w:r>
      <w:r w:rsidR="00A734DC">
        <w:tab/>
      </w:r>
      <w:r w:rsidR="00B61348">
        <w:t xml:space="preserve">    </w:t>
      </w:r>
      <w:r w:rsidR="00A00088">
        <w:t>327.10</w:t>
      </w:r>
      <w:r w:rsidR="00A734DC">
        <w:tab/>
      </w:r>
      <w:r w:rsidR="00A734DC">
        <w:tab/>
        <w:t xml:space="preserve">    </w:t>
      </w:r>
    </w:p>
    <w:p w14:paraId="771C55A4" w14:textId="77777777" w:rsidR="00C76929" w:rsidRDefault="00C76929" w:rsidP="00DF26EE">
      <w:pPr>
        <w:pStyle w:val="NoSpacing"/>
      </w:pPr>
      <w:r>
        <w:t>Pioneer Rev</w:t>
      </w:r>
      <w:r w:rsidR="00B112BC">
        <w:t>iew</w:t>
      </w:r>
      <w:r w:rsidR="00B112BC">
        <w:tab/>
      </w:r>
      <w:r w:rsidR="00783E0D">
        <w:tab/>
      </w:r>
      <w:r w:rsidR="00783E0D">
        <w:tab/>
      </w:r>
      <w:r w:rsidR="00A734DC">
        <w:tab/>
      </w:r>
      <w:r w:rsidR="00783E0D">
        <w:t>Publications</w:t>
      </w:r>
      <w:r w:rsidR="00783E0D">
        <w:tab/>
      </w:r>
      <w:r w:rsidR="00783E0D">
        <w:tab/>
      </w:r>
      <w:r w:rsidR="00783E0D">
        <w:tab/>
      </w:r>
      <w:r w:rsidR="00783E0D">
        <w:tab/>
      </w:r>
      <w:r w:rsidR="00A734DC">
        <w:t xml:space="preserve">    </w:t>
      </w:r>
      <w:r w:rsidR="00A00088">
        <w:t>399.85</w:t>
      </w:r>
    </w:p>
    <w:p w14:paraId="150E5C22" w14:textId="77777777" w:rsidR="00586749" w:rsidRDefault="008141A3" w:rsidP="00DF26EE">
      <w:pPr>
        <w:pStyle w:val="NoSpacing"/>
      </w:pPr>
      <w:r>
        <w:t>Ron Larson</w:t>
      </w:r>
      <w:r>
        <w:tab/>
      </w:r>
      <w:r>
        <w:tab/>
      </w:r>
      <w:r>
        <w:tab/>
      </w:r>
      <w:r>
        <w:tab/>
        <w:t>Laptop Repair</w:t>
      </w:r>
      <w:r>
        <w:tab/>
      </w:r>
      <w:r>
        <w:tab/>
      </w:r>
      <w:r>
        <w:tab/>
      </w:r>
      <w:r>
        <w:tab/>
        <w:t xml:space="preserve">    </w:t>
      </w:r>
      <w:r w:rsidR="00A00088">
        <w:t>200.00</w:t>
      </w:r>
    </w:p>
    <w:p w14:paraId="62F13906" w14:textId="77777777" w:rsidR="00586749" w:rsidRDefault="00586749" w:rsidP="00DF26EE">
      <w:pPr>
        <w:pStyle w:val="NoSpacing"/>
      </w:pPr>
      <w:r>
        <w:t>SD Dept. o</w:t>
      </w:r>
      <w:r w:rsidR="008141A3">
        <w:t>f Revenue</w:t>
      </w:r>
      <w:r w:rsidR="008141A3">
        <w:tab/>
      </w:r>
      <w:r w:rsidR="008141A3">
        <w:tab/>
      </w:r>
      <w:r w:rsidR="008141A3">
        <w:tab/>
        <w:t>Lab Fees</w:t>
      </w:r>
      <w:r w:rsidR="008141A3">
        <w:tab/>
      </w:r>
      <w:r w:rsidR="008141A3">
        <w:tab/>
      </w:r>
      <w:r w:rsidR="008141A3">
        <w:tab/>
      </w:r>
      <w:r w:rsidR="008141A3">
        <w:tab/>
        <w:t xml:space="preserve">      </w:t>
      </w:r>
      <w:r w:rsidR="00A00088">
        <w:t>15.00</w:t>
      </w:r>
    </w:p>
    <w:p w14:paraId="5B258F9E" w14:textId="77777777" w:rsidR="00C76929" w:rsidRDefault="00C76929" w:rsidP="00DF26EE">
      <w:pPr>
        <w:pStyle w:val="NoSpacing"/>
      </w:pPr>
      <w:r>
        <w:t>SD S</w:t>
      </w:r>
      <w:r w:rsidR="00471699">
        <w:t>tate Treasurer</w:t>
      </w:r>
      <w:r w:rsidR="00471699">
        <w:tab/>
      </w:r>
      <w:r w:rsidR="00471699">
        <w:tab/>
      </w:r>
      <w:r w:rsidR="00A734DC">
        <w:tab/>
      </w:r>
      <w:r w:rsidR="00471699">
        <w:t>Sales Tax</w:t>
      </w:r>
      <w:r w:rsidR="00471699">
        <w:tab/>
      </w:r>
      <w:r w:rsidR="00471699">
        <w:tab/>
      </w:r>
      <w:r w:rsidR="00471699">
        <w:tab/>
      </w:r>
      <w:r w:rsidR="00471699">
        <w:tab/>
        <w:t xml:space="preserve">  </w:t>
      </w:r>
      <w:r w:rsidR="00A734DC">
        <w:t xml:space="preserve">  </w:t>
      </w:r>
      <w:r w:rsidR="00A00088">
        <w:t>117.33</w:t>
      </w:r>
    </w:p>
    <w:p w14:paraId="4B038494" w14:textId="77777777" w:rsidR="004C3F64" w:rsidRDefault="00A00088" w:rsidP="00DF26EE">
      <w:pPr>
        <w:pStyle w:val="NoSpacing"/>
      </w:pPr>
      <w:r>
        <w:t>USA Blue Book</w:t>
      </w:r>
      <w:r>
        <w:tab/>
      </w:r>
      <w:r>
        <w:tab/>
      </w:r>
      <w:r>
        <w:tab/>
      </w:r>
      <w:r>
        <w:tab/>
        <w:t>Supplies</w:t>
      </w:r>
      <w:r>
        <w:tab/>
      </w:r>
      <w:r>
        <w:tab/>
      </w:r>
      <w:r>
        <w:tab/>
      </w:r>
      <w:r>
        <w:tab/>
        <w:t xml:space="preserve">    209.24</w:t>
      </w:r>
      <w:r w:rsidR="004C3F64">
        <w:tab/>
      </w:r>
    </w:p>
    <w:p w14:paraId="6101F5FC" w14:textId="77777777" w:rsidR="000B17BC" w:rsidRDefault="000B17BC" w:rsidP="000B17BC">
      <w:pPr>
        <w:pStyle w:val="NoSpacing"/>
      </w:pPr>
      <w:r>
        <w:t>West Central Electric</w:t>
      </w:r>
      <w:r>
        <w:tab/>
      </w:r>
      <w:r>
        <w:tab/>
      </w:r>
      <w:r>
        <w:tab/>
        <w:t>Electric Supply</w:t>
      </w:r>
      <w:r>
        <w:tab/>
      </w:r>
      <w:r>
        <w:tab/>
      </w:r>
      <w:r>
        <w:tab/>
      </w:r>
      <w:r>
        <w:tab/>
        <w:t xml:space="preserve"> </w:t>
      </w:r>
      <w:r w:rsidR="008141A3">
        <w:t xml:space="preserve"> </w:t>
      </w:r>
      <w:r w:rsidR="00A00088">
        <w:t>1002.58</w:t>
      </w:r>
    </w:p>
    <w:p w14:paraId="2346A4AF" w14:textId="77777777" w:rsidR="000B17BC" w:rsidRDefault="00201856" w:rsidP="0014313E">
      <w:pPr>
        <w:pStyle w:val="NoSpacing"/>
        <w:tabs>
          <w:tab w:val="left" w:pos="720"/>
          <w:tab w:val="left" w:pos="1440"/>
          <w:tab w:val="left" w:pos="2160"/>
          <w:tab w:val="left" w:pos="2880"/>
          <w:tab w:val="left" w:pos="3600"/>
          <w:tab w:val="left" w:pos="4320"/>
          <w:tab w:val="left" w:pos="5040"/>
          <w:tab w:val="left" w:pos="5760"/>
          <w:tab w:val="left" w:pos="6630"/>
        </w:tabs>
      </w:pPr>
      <w:r>
        <w:t>WR/LJ Rural Water</w:t>
      </w:r>
      <w:r>
        <w:tab/>
      </w:r>
      <w:r>
        <w:tab/>
      </w:r>
      <w:r>
        <w:tab/>
        <w:t>Wat</w:t>
      </w:r>
      <w:r w:rsidR="000B17BC">
        <w:t>er Supply</w:t>
      </w:r>
      <w:r w:rsidR="000B17BC">
        <w:tab/>
      </w:r>
      <w:r w:rsidR="000B17BC">
        <w:tab/>
      </w:r>
      <w:r w:rsidR="000B17BC">
        <w:tab/>
        <w:t xml:space="preserve">             </w:t>
      </w:r>
      <w:r w:rsidR="00A00088">
        <w:t>1202.50</w:t>
      </w:r>
    </w:p>
    <w:p w14:paraId="682882C5" w14:textId="77777777" w:rsidR="00A00088" w:rsidRDefault="00A00088" w:rsidP="0014313E">
      <w:pPr>
        <w:pStyle w:val="NoSpacing"/>
        <w:tabs>
          <w:tab w:val="left" w:pos="720"/>
          <w:tab w:val="left" w:pos="1440"/>
          <w:tab w:val="left" w:pos="2160"/>
          <w:tab w:val="left" w:pos="2880"/>
          <w:tab w:val="left" w:pos="3600"/>
          <w:tab w:val="left" w:pos="4320"/>
          <w:tab w:val="left" w:pos="5040"/>
          <w:tab w:val="left" w:pos="5760"/>
          <w:tab w:val="left" w:pos="6630"/>
        </w:tabs>
      </w:pPr>
      <w:r>
        <w:t>Western Dakota Diesel &amp; Repair</w:t>
      </w:r>
      <w:r>
        <w:tab/>
      </w:r>
      <w:r>
        <w:tab/>
        <w:t>Repairs</w:t>
      </w:r>
      <w:r>
        <w:tab/>
      </w:r>
      <w:r>
        <w:tab/>
      </w:r>
      <w:r>
        <w:tab/>
      </w:r>
      <w:r>
        <w:tab/>
      </w:r>
      <w:r>
        <w:tab/>
        <w:t xml:space="preserve"> 1282.67</w:t>
      </w:r>
    </w:p>
    <w:p w14:paraId="752DBE6B" w14:textId="77777777" w:rsidR="00586749" w:rsidRDefault="00586749" w:rsidP="0014313E">
      <w:pPr>
        <w:pStyle w:val="NoSpacing"/>
        <w:tabs>
          <w:tab w:val="left" w:pos="720"/>
          <w:tab w:val="left" w:pos="1440"/>
          <w:tab w:val="left" w:pos="2160"/>
          <w:tab w:val="left" w:pos="2880"/>
          <w:tab w:val="left" w:pos="3600"/>
          <w:tab w:val="left" w:pos="4320"/>
          <w:tab w:val="left" w:pos="5040"/>
          <w:tab w:val="left" w:pos="5760"/>
          <w:tab w:val="left" w:pos="6630"/>
        </w:tabs>
      </w:pPr>
    </w:p>
    <w:p w14:paraId="76EEFC90" w14:textId="77777777" w:rsidR="001438D5" w:rsidRDefault="004A4024" w:rsidP="0014313E">
      <w:pPr>
        <w:pStyle w:val="NoSpacing"/>
        <w:tabs>
          <w:tab w:val="left" w:pos="720"/>
          <w:tab w:val="left" w:pos="1440"/>
          <w:tab w:val="left" w:pos="2160"/>
          <w:tab w:val="left" w:pos="2880"/>
          <w:tab w:val="left" w:pos="3600"/>
          <w:tab w:val="left" w:pos="4320"/>
          <w:tab w:val="left" w:pos="5040"/>
          <w:tab w:val="left" w:pos="5760"/>
          <w:tab w:val="left" w:pos="6630"/>
        </w:tabs>
      </w:pPr>
      <w:r>
        <w:t xml:space="preserve">                                                                                                                                                                     </w:t>
      </w:r>
    </w:p>
    <w:p w14:paraId="495C1D84" w14:textId="77777777" w:rsidR="00856F3B" w:rsidRDefault="00C75D51" w:rsidP="00DF26EE">
      <w:pPr>
        <w:pStyle w:val="NoSpacing"/>
      </w:pPr>
      <w:r>
        <w:t xml:space="preserve">There being no further business to come before the Board, the meeting adjourned. </w:t>
      </w:r>
    </w:p>
    <w:p w14:paraId="6DE53EDF" w14:textId="77777777" w:rsidR="00FD378E" w:rsidRDefault="00FD378E" w:rsidP="00DF26EE">
      <w:pPr>
        <w:pStyle w:val="NoSpacing"/>
      </w:pPr>
    </w:p>
    <w:p w14:paraId="0EA9DCC3" w14:textId="77777777" w:rsidR="0014313E" w:rsidRDefault="00205F0C" w:rsidP="00DF26EE">
      <w:pPr>
        <w:pStyle w:val="NoSpacing"/>
      </w:pPr>
      <w:r>
        <w:t>______</w:t>
      </w:r>
      <w:r w:rsidR="005810C0">
        <w:t>________________________</w:t>
      </w:r>
      <w:r>
        <w:t>_  _____________________________________________</w:t>
      </w:r>
    </w:p>
    <w:p w14:paraId="2586E01C" w14:textId="77777777" w:rsidR="00205F0C" w:rsidRDefault="00205F0C" w:rsidP="00DF26EE">
      <w:pPr>
        <w:pStyle w:val="NoSpacing"/>
      </w:pPr>
      <w:r>
        <w:t>M</w:t>
      </w:r>
      <w:r w:rsidR="005810C0">
        <w:t xml:space="preserve">ichelle Meinzer, Finance Officer           </w:t>
      </w:r>
      <w:r>
        <w:t xml:space="preserve"> </w:t>
      </w:r>
      <w:r w:rsidR="00C60114">
        <w:t>Jared Fosheim</w:t>
      </w:r>
      <w:r>
        <w:t>, President</w:t>
      </w:r>
      <w:r w:rsidR="00471699">
        <w:t xml:space="preserve"> </w:t>
      </w:r>
    </w:p>
    <w:p w14:paraId="42505FA6" w14:textId="77777777" w:rsidR="00FD378E" w:rsidRDefault="00FD378E" w:rsidP="00DF26EE">
      <w:pPr>
        <w:pStyle w:val="NoSpacing"/>
      </w:pPr>
    </w:p>
    <w:p w14:paraId="2072361A" w14:textId="77777777" w:rsidR="00FD378E" w:rsidRDefault="00FD378E" w:rsidP="00DF26EE">
      <w:pPr>
        <w:pStyle w:val="NoSpacing"/>
      </w:pPr>
    </w:p>
    <w:p w14:paraId="58925245" w14:textId="77777777" w:rsidR="0014313E" w:rsidRDefault="0014313E" w:rsidP="00DF26EE">
      <w:pPr>
        <w:pStyle w:val="NoSpacing"/>
      </w:pPr>
    </w:p>
    <w:p w14:paraId="006AFE35" w14:textId="77777777" w:rsidR="0014313E" w:rsidRDefault="0014313E" w:rsidP="00DF26EE">
      <w:pPr>
        <w:pStyle w:val="NoSpacing"/>
      </w:pPr>
      <w:r>
        <w:t>Published once at the approximate cost of ________________.</w:t>
      </w:r>
    </w:p>
    <w:sectPr w:rsidR="00143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70"/>
    <w:rsid w:val="000030A5"/>
    <w:rsid w:val="00005AF3"/>
    <w:rsid w:val="000125A8"/>
    <w:rsid w:val="00014B5E"/>
    <w:rsid w:val="0002189A"/>
    <w:rsid w:val="00023510"/>
    <w:rsid w:val="0003088E"/>
    <w:rsid w:val="00050C64"/>
    <w:rsid w:val="00051288"/>
    <w:rsid w:val="000516FA"/>
    <w:rsid w:val="00065BE7"/>
    <w:rsid w:val="00074B93"/>
    <w:rsid w:val="00085599"/>
    <w:rsid w:val="0009218C"/>
    <w:rsid w:val="000946A0"/>
    <w:rsid w:val="000B17BC"/>
    <w:rsid w:val="000B1AAF"/>
    <w:rsid w:val="000B2F0C"/>
    <w:rsid w:val="000B7796"/>
    <w:rsid w:val="000B7BF5"/>
    <w:rsid w:val="000C54CE"/>
    <w:rsid w:val="000E1802"/>
    <w:rsid w:val="000E1AAB"/>
    <w:rsid w:val="00113FD1"/>
    <w:rsid w:val="0011537D"/>
    <w:rsid w:val="001205DE"/>
    <w:rsid w:val="00125761"/>
    <w:rsid w:val="00133BA7"/>
    <w:rsid w:val="00134387"/>
    <w:rsid w:val="00134C7E"/>
    <w:rsid w:val="0014239C"/>
    <w:rsid w:val="0014313E"/>
    <w:rsid w:val="0014355B"/>
    <w:rsid w:val="001438D5"/>
    <w:rsid w:val="00154E07"/>
    <w:rsid w:val="00164B2A"/>
    <w:rsid w:val="0017217F"/>
    <w:rsid w:val="00180972"/>
    <w:rsid w:val="00180E47"/>
    <w:rsid w:val="00181563"/>
    <w:rsid w:val="0018291F"/>
    <w:rsid w:val="00190BA8"/>
    <w:rsid w:val="00192398"/>
    <w:rsid w:val="001B03E0"/>
    <w:rsid w:val="001B20D4"/>
    <w:rsid w:val="001D3622"/>
    <w:rsid w:val="001E023E"/>
    <w:rsid w:val="001E73E2"/>
    <w:rsid w:val="001F0E07"/>
    <w:rsid w:val="00201574"/>
    <w:rsid w:val="00201856"/>
    <w:rsid w:val="00205F0C"/>
    <w:rsid w:val="00213146"/>
    <w:rsid w:val="00213565"/>
    <w:rsid w:val="00225F2E"/>
    <w:rsid w:val="00226365"/>
    <w:rsid w:val="00237481"/>
    <w:rsid w:val="002401A5"/>
    <w:rsid w:val="00241FDC"/>
    <w:rsid w:val="00243922"/>
    <w:rsid w:val="00244B9B"/>
    <w:rsid w:val="00246A08"/>
    <w:rsid w:val="00247117"/>
    <w:rsid w:val="0026231F"/>
    <w:rsid w:val="002832B3"/>
    <w:rsid w:val="00290465"/>
    <w:rsid w:val="002905EA"/>
    <w:rsid w:val="002B380B"/>
    <w:rsid w:val="002B561A"/>
    <w:rsid w:val="002B587E"/>
    <w:rsid w:val="002B77D0"/>
    <w:rsid w:val="002C72EE"/>
    <w:rsid w:val="002D0EEB"/>
    <w:rsid w:val="002D7175"/>
    <w:rsid w:val="002D7A1E"/>
    <w:rsid w:val="002E43D3"/>
    <w:rsid w:val="002F290F"/>
    <w:rsid w:val="00326135"/>
    <w:rsid w:val="00326DBD"/>
    <w:rsid w:val="00346D47"/>
    <w:rsid w:val="00363048"/>
    <w:rsid w:val="00367D3D"/>
    <w:rsid w:val="00372DBF"/>
    <w:rsid w:val="0037352A"/>
    <w:rsid w:val="003769A9"/>
    <w:rsid w:val="003849DF"/>
    <w:rsid w:val="0039090E"/>
    <w:rsid w:val="00390B16"/>
    <w:rsid w:val="003A022C"/>
    <w:rsid w:val="003A08D5"/>
    <w:rsid w:val="003A31A8"/>
    <w:rsid w:val="003A35AF"/>
    <w:rsid w:val="003B0422"/>
    <w:rsid w:val="003C1F01"/>
    <w:rsid w:val="003C5497"/>
    <w:rsid w:val="003D6870"/>
    <w:rsid w:val="003E264E"/>
    <w:rsid w:val="0040575B"/>
    <w:rsid w:val="00406C1F"/>
    <w:rsid w:val="00415BCE"/>
    <w:rsid w:val="0042394A"/>
    <w:rsid w:val="00427A48"/>
    <w:rsid w:val="00446127"/>
    <w:rsid w:val="0046365A"/>
    <w:rsid w:val="004644B5"/>
    <w:rsid w:val="00464934"/>
    <w:rsid w:val="00465B29"/>
    <w:rsid w:val="00465C38"/>
    <w:rsid w:val="004708A5"/>
    <w:rsid w:val="00471699"/>
    <w:rsid w:val="00484ED2"/>
    <w:rsid w:val="00494747"/>
    <w:rsid w:val="004A4024"/>
    <w:rsid w:val="004B6E1B"/>
    <w:rsid w:val="004C3E42"/>
    <w:rsid w:val="004C3F64"/>
    <w:rsid w:val="004C3FEF"/>
    <w:rsid w:val="004C51FC"/>
    <w:rsid w:val="004D1A8B"/>
    <w:rsid w:val="004E0746"/>
    <w:rsid w:val="004F4459"/>
    <w:rsid w:val="00503B9C"/>
    <w:rsid w:val="00504F6D"/>
    <w:rsid w:val="00520374"/>
    <w:rsid w:val="005213EB"/>
    <w:rsid w:val="00530221"/>
    <w:rsid w:val="00544A46"/>
    <w:rsid w:val="00565705"/>
    <w:rsid w:val="00575589"/>
    <w:rsid w:val="005810C0"/>
    <w:rsid w:val="005837FF"/>
    <w:rsid w:val="00586749"/>
    <w:rsid w:val="00587B07"/>
    <w:rsid w:val="005A0FD4"/>
    <w:rsid w:val="005A13E9"/>
    <w:rsid w:val="005A25ED"/>
    <w:rsid w:val="005A5BD9"/>
    <w:rsid w:val="005C5A37"/>
    <w:rsid w:val="005D0C6F"/>
    <w:rsid w:val="005D3112"/>
    <w:rsid w:val="005F1F8D"/>
    <w:rsid w:val="005F4A5A"/>
    <w:rsid w:val="006238ED"/>
    <w:rsid w:val="00623B59"/>
    <w:rsid w:val="00623D43"/>
    <w:rsid w:val="00626995"/>
    <w:rsid w:val="006273AF"/>
    <w:rsid w:val="00632CDC"/>
    <w:rsid w:val="00641A95"/>
    <w:rsid w:val="00657AC6"/>
    <w:rsid w:val="00667767"/>
    <w:rsid w:val="00680579"/>
    <w:rsid w:val="00681BD0"/>
    <w:rsid w:val="006A2B5B"/>
    <w:rsid w:val="006B7534"/>
    <w:rsid w:val="006C4FE7"/>
    <w:rsid w:val="006C61F9"/>
    <w:rsid w:val="006D72B0"/>
    <w:rsid w:val="006F2E11"/>
    <w:rsid w:val="00706955"/>
    <w:rsid w:val="007110B8"/>
    <w:rsid w:val="00714D56"/>
    <w:rsid w:val="00732760"/>
    <w:rsid w:val="00732CFF"/>
    <w:rsid w:val="00733F2E"/>
    <w:rsid w:val="007574A4"/>
    <w:rsid w:val="007574E1"/>
    <w:rsid w:val="00763417"/>
    <w:rsid w:val="00783E0D"/>
    <w:rsid w:val="007853F8"/>
    <w:rsid w:val="00794026"/>
    <w:rsid w:val="007970E8"/>
    <w:rsid w:val="007A4C45"/>
    <w:rsid w:val="007A5DA3"/>
    <w:rsid w:val="007B0456"/>
    <w:rsid w:val="007C318A"/>
    <w:rsid w:val="007C4352"/>
    <w:rsid w:val="007D2D95"/>
    <w:rsid w:val="007D36E8"/>
    <w:rsid w:val="007E0BB1"/>
    <w:rsid w:val="0081196D"/>
    <w:rsid w:val="008141A3"/>
    <w:rsid w:val="00823A5C"/>
    <w:rsid w:val="008378DE"/>
    <w:rsid w:val="00843FDE"/>
    <w:rsid w:val="00846007"/>
    <w:rsid w:val="00856F3B"/>
    <w:rsid w:val="0085782D"/>
    <w:rsid w:val="008644CC"/>
    <w:rsid w:val="00873648"/>
    <w:rsid w:val="00881664"/>
    <w:rsid w:val="0088682D"/>
    <w:rsid w:val="00890367"/>
    <w:rsid w:val="008947FB"/>
    <w:rsid w:val="008C63A5"/>
    <w:rsid w:val="008E5967"/>
    <w:rsid w:val="008F3368"/>
    <w:rsid w:val="008F3C2B"/>
    <w:rsid w:val="009121E0"/>
    <w:rsid w:val="00922980"/>
    <w:rsid w:val="00924A99"/>
    <w:rsid w:val="00936A97"/>
    <w:rsid w:val="00943502"/>
    <w:rsid w:val="00944ADE"/>
    <w:rsid w:val="009475FF"/>
    <w:rsid w:val="00947C80"/>
    <w:rsid w:val="009524BB"/>
    <w:rsid w:val="009557C8"/>
    <w:rsid w:val="00971C74"/>
    <w:rsid w:val="0099346E"/>
    <w:rsid w:val="009A1974"/>
    <w:rsid w:val="009B7659"/>
    <w:rsid w:val="009B765D"/>
    <w:rsid w:val="009C0054"/>
    <w:rsid w:val="009C13E6"/>
    <w:rsid w:val="009D0325"/>
    <w:rsid w:val="009D0EE0"/>
    <w:rsid w:val="009D5604"/>
    <w:rsid w:val="009D5CFF"/>
    <w:rsid w:val="009F3EE9"/>
    <w:rsid w:val="009F766B"/>
    <w:rsid w:val="00A00088"/>
    <w:rsid w:val="00A002FF"/>
    <w:rsid w:val="00A30D40"/>
    <w:rsid w:val="00A358F9"/>
    <w:rsid w:val="00A629B5"/>
    <w:rsid w:val="00A6395A"/>
    <w:rsid w:val="00A663B7"/>
    <w:rsid w:val="00A734DC"/>
    <w:rsid w:val="00A7632A"/>
    <w:rsid w:val="00A83550"/>
    <w:rsid w:val="00A9010E"/>
    <w:rsid w:val="00A906DC"/>
    <w:rsid w:val="00A94C3E"/>
    <w:rsid w:val="00AA25FC"/>
    <w:rsid w:val="00AB67A9"/>
    <w:rsid w:val="00AC7FB3"/>
    <w:rsid w:val="00AD6D8C"/>
    <w:rsid w:val="00AE4719"/>
    <w:rsid w:val="00AE6C56"/>
    <w:rsid w:val="00AF70A7"/>
    <w:rsid w:val="00AF70E5"/>
    <w:rsid w:val="00AF7A70"/>
    <w:rsid w:val="00B01BFE"/>
    <w:rsid w:val="00B04999"/>
    <w:rsid w:val="00B112BC"/>
    <w:rsid w:val="00B2314D"/>
    <w:rsid w:val="00B24C81"/>
    <w:rsid w:val="00B2515A"/>
    <w:rsid w:val="00B54B28"/>
    <w:rsid w:val="00B605E3"/>
    <w:rsid w:val="00B61348"/>
    <w:rsid w:val="00B756DE"/>
    <w:rsid w:val="00B772C9"/>
    <w:rsid w:val="00B8351C"/>
    <w:rsid w:val="00B86F70"/>
    <w:rsid w:val="00B97F23"/>
    <w:rsid w:val="00BA0165"/>
    <w:rsid w:val="00BB3B12"/>
    <w:rsid w:val="00BC223F"/>
    <w:rsid w:val="00BC7CE2"/>
    <w:rsid w:val="00BE46EF"/>
    <w:rsid w:val="00BE6536"/>
    <w:rsid w:val="00BF6AE0"/>
    <w:rsid w:val="00C07277"/>
    <w:rsid w:val="00C21FA7"/>
    <w:rsid w:val="00C27FEA"/>
    <w:rsid w:val="00C313C8"/>
    <w:rsid w:val="00C60114"/>
    <w:rsid w:val="00C75D51"/>
    <w:rsid w:val="00C76661"/>
    <w:rsid w:val="00C76929"/>
    <w:rsid w:val="00C92B56"/>
    <w:rsid w:val="00C971E8"/>
    <w:rsid w:val="00CA3883"/>
    <w:rsid w:val="00CA60C9"/>
    <w:rsid w:val="00CA707E"/>
    <w:rsid w:val="00CC28BF"/>
    <w:rsid w:val="00CC5561"/>
    <w:rsid w:val="00CD296E"/>
    <w:rsid w:val="00CE6556"/>
    <w:rsid w:val="00CF6C27"/>
    <w:rsid w:val="00D01E54"/>
    <w:rsid w:val="00D01E99"/>
    <w:rsid w:val="00D01F9A"/>
    <w:rsid w:val="00D0774E"/>
    <w:rsid w:val="00D13DDB"/>
    <w:rsid w:val="00D25876"/>
    <w:rsid w:val="00D31822"/>
    <w:rsid w:val="00D3672C"/>
    <w:rsid w:val="00D36ADA"/>
    <w:rsid w:val="00D400B0"/>
    <w:rsid w:val="00D42BE1"/>
    <w:rsid w:val="00D526F0"/>
    <w:rsid w:val="00D573F4"/>
    <w:rsid w:val="00D71D6B"/>
    <w:rsid w:val="00D85162"/>
    <w:rsid w:val="00DA38A3"/>
    <w:rsid w:val="00DB1929"/>
    <w:rsid w:val="00DB3CE4"/>
    <w:rsid w:val="00DD2BF1"/>
    <w:rsid w:val="00DD303E"/>
    <w:rsid w:val="00DE1DDD"/>
    <w:rsid w:val="00DE3686"/>
    <w:rsid w:val="00DE5962"/>
    <w:rsid w:val="00DE6F8B"/>
    <w:rsid w:val="00DE7E08"/>
    <w:rsid w:val="00DF26EE"/>
    <w:rsid w:val="00E00E0B"/>
    <w:rsid w:val="00E03968"/>
    <w:rsid w:val="00E14D94"/>
    <w:rsid w:val="00E14DFE"/>
    <w:rsid w:val="00E325ED"/>
    <w:rsid w:val="00E3480A"/>
    <w:rsid w:val="00E42975"/>
    <w:rsid w:val="00E43D65"/>
    <w:rsid w:val="00E440C6"/>
    <w:rsid w:val="00E4422B"/>
    <w:rsid w:val="00E66FCC"/>
    <w:rsid w:val="00E7465C"/>
    <w:rsid w:val="00E805E0"/>
    <w:rsid w:val="00E82B3D"/>
    <w:rsid w:val="00E86C35"/>
    <w:rsid w:val="00E942CE"/>
    <w:rsid w:val="00EA3CBD"/>
    <w:rsid w:val="00EB7CF5"/>
    <w:rsid w:val="00EC6AC5"/>
    <w:rsid w:val="00ED541A"/>
    <w:rsid w:val="00EE5722"/>
    <w:rsid w:val="00EF106B"/>
    <w:rsid w:val="00EF1572"/>
    <w:rsid w:val="00EF310C"/>
    <w:rsid w:val="00EF7587"/>
    <w:rsid w:val="00F01D6D"/>
    <w:rsid w:val="00F048A5"/>
    <w:rsid w:val="00F04FD5"/>
    <w:rsid w:val="00F11754"/>
    <w:rsid w:val="00F21131"/>
    <w:rsid w:val="00F308A7"/>
    <w:rsid w:val="00F32836"/>
    <w:rsid w:val="00F42D3D"/>
    <w:rsid w:val="00F449A3"/>
    <w:rsid w:val="00F47D0F"/>
    <w:rsid w:val="00F55E81"/>
    <w:rsid w:val="00F56494"/>
    <w:rsid w:val="00F62370"/>
    <w:rsid w:val="00F674DC"/>
    <w:rsid w:val="00F67801"/>
    <w:rsid w:val="00F73779"/>
    <w:rsid w:val="00F82FBC"/>
    <w:rsid w:val="00F83C09"/>
    <w:rsid w:val="00F8667C"/>
    <w:rsid w:val="00F940F1"/>
    <w:rsid w:val="00F95D2F"/>
    <w:rsid w:val="00FA0FAF"/>
    <w:rsid w:val="00FD378E"/>
    <w:rsid w:val="00FD6509"/>
    <w:rsid w:val="00FE235A"/>
    <w:rsid w:val="00FF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0838"/>
  <w15:docId w15:val="{26D9E98E-2869-4BBB-A63A-15146885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438D5"/>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 w:type="character" w:styleId="Hyperlink">
    <w:name w:val="Hyperlink"/>
    <w:basedOn w:val="DefaultParagraphFont"/>
    <w:uiPriority w:val="99"/>
    <w:semiHidden/>
    <w:unhideWhenUsed/>
    <w:rsid w:val="002B56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80D87-1825-4AD7-BD66-989B161A7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Beth Flom</cp:lastModifiedBy>
  <cp:revision>2</cp:revision>
  <cp:lastPrinted>2019-10-09T19:05:00Z</cp:lastPrinted>
  <dcterms:created xsi:type="dcterms:W3CDTF">2019-11-09T17:35:00Z</dcterms:created>
  <dcterms:modified xsi:type="dcterms:W3CDTF">2019-11-09T17:35:00Z</dcterms:modified>
</cp:coreProperties>
</file>