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ED366" w14:textId="77777777" w:rsidR="00F460F1" w:rsidRPr="00B34FE8" w:rsidRDefault="00F460F1" w:rsidP="00F460F1">
      <w:pPr>
        <w:pBdr>
          <w:bottom w:val="single" w:sz="8" w:space="4" w:color="4472C4" w:themeColor="accent1"/>
        </w:pBdr>
        <w:spacing w:after="300" w:line="240" w:lineRule="auto"/>
        <w:contextualSpacing/>
        <w:jc w:val="center"/>
        <w:rPr>
          <w:rFonts w:asciiTheme="majorHAnsi" w:eastAsiaTheme="majorEastAsia" w:hAnsiTheme="majorHAnsi" w:cstheme="majorBidi"/>
          <w:color w:val="323E4F" w:themeColor="text2" w:themeShade="BF"/>
          <w:spacing w:val="5"/>
          <w:kern w:val="28"/>
          <w:sz w:val="52"/>
          <w:szCs w:val="52"/>
        </w:rPr>
      </w:pPr>
      <w:bookmarkStart w:id="0" w:name="_GoBack"/>
      <w:bookmarkEnd w:id="0"/>
      <w:r w:rsidRPr="00B34FE8">
        <w:rPr>
          <w:rFonts w:asciiTheme="majorHAnsi" w:eastAsiaTheme="majorEastAsia" w:hAnsiTheme="majorHAnsi" w:cstheme="majorBidi"/>
          <w:color w:val="323E4F" w:themeColor="text2" w:themeShade="BF"/>
          <w:spacing w:val="5"/>
          <w:kern w:val="28"/>
          <w:sz w:val="52"/>
          <w:szCs w:val="52"/>
        </w:rPr>
        <w:t>TOWN OF MIDLAND</w:t>
      </w:r>
    </w:p>
    <w:p w14:paraId="36F0F521" w14:textId="77777777" w:rsidR="00F460F1" w:rsidRPr="00B34FE8" w:rsidRDefault="00F460F1" w:rsidP="00F460F1">
      <w:pPr>
        <w:spacing w:after="0" w:line="240" w:lineRule="auto"/>
        <w:jc w:val="center"/>
        <w:rPr>
          <w:sz w:val="20"/>
          <w:szCs w:val="20"/>
        </w:rPr>
      </w:pPr>
      <w:r>
        <w:rPr>
          <w:sz w:val="20"/>
          <w:szCs w:val="20"/>
        </w:rPr>
        <w:t>REGULAR</w:t>
      </w:r>
      <w:r w:rsidRPr="00B34FE8">
        <w:rPr>
          <w:sz w:val="20"/>
          <w:szCs w:val="20"/>
        </w:rPr>
        <w:t xml:space="preserve"> MEETING MINUTES</w:t>
      </w:r>
    </w:p>
    <w:p w14:paraId="5F71AB60" w14:textId="1C87FCE4" w:rsidR="00F460F1" w:rsidRDefault="00F460F1" w:rsidP="00F460F1">
      <w:pPr>
        <w:pStyle w:val="NoSpacing"/>
        <w:ind w:left="2880" w:firstLine="720"/>
      </w:pPr>
      <w:r>
        <w:t xml:space="preserve">    November 12, 2019</w:t>
      </w:r>
    </w:p>
    <w:p w14:paraId="70F75BB1" w14:textId="77777777" w:rsidR="00F460F1" w:rsidRDefault="00F460F1" w:rsidP="00F460F1">
      <w:pPr>
        <w:pStyle w:val="NoSpacing"/>
      </w:pPr>
    </w:p>
    <w:p w14:paraId="37673BA4" w14:textId="7CC7123B" w:rsidR="00F460F1" w:rsidRDefault="00F460F1" w:rsidP="00F460F1">
      <w:pPr>
        <w:pStyle w:val="NoSpacing"/>
      </w:pPr>
      <w:r>
        <w:t xml:space="preserve">The Town Board of the Town of Midland met in regular session on Tuesday, November 12, 2019, at 7:00 pm in the Town Hall with the following members </w:t>
      </w:r>
      <w:proofErr w:type="gramStart"/>
      <w:r>
        <w:t>present:</w:t>
      </w:r>
      <w:proofErr w:type="gramEnd"/>
      <w:r>
        <w:t xml:space="preserve">  Jared </w:t>
      </w:r>
      <w:proofErr w:type="spellStart"/>
      <w:r>
        <w:t>Fosheim</w:t>
      </w:r>
      <w:proofErr w:type="spellEnd"/>
      <w:r>
        <w:t xml:space="preserve">, Trent </w:t>
      </w:r>
      <w:proofErr w:type="spellStart"/>
      <w:r>
        <w:t>Manecke</w:t>
      </w:r>
      <w:proofErr w:type="spellEnd"/>
      <w:r>
        <w:t xml:space="preserve">, Don Cooper, Utility Operator Lawrence </w:t>
      </w:r>
      <w:proofErr w:type="spellStart"/>
      <w:r>
        <w:t>Stroppel</w:t>
      </w:r>
      <w:proofErr w:type="spellEnd"/>
      <w:r>
        <w:t xml:space="preserve"> and Finance Officer Michelle </w:t>
      </w:r>
      <w:proofErr w:type="spellStart"/>
      <w:r>
        <w:t>Meinzer</w:t>
      </w:r>
      <w:proofErr w:type="spellEnd"/>
      <w:r>
        <w:t xml:space="preserve">. </w:t>
      </w:r>
    </w:p>
    <w:p w14:paraId="7C136800" w14:textId="77777777" w:rsidR="00F460F1" w:rsidRDefault="00F460F1" w:rsidP="00F460F1">
      <w:pPr>
        <w:pStyle w:val="NoSpacing"/>
      </w:pPr>
    </w:p>
    <w:p w14:paraId="7D933B7C" w14:textId="0F89D0E6" w:rsidR="00F460F1" w:rsidRDefault="00F460F1" w:rsidP="00F460F1">
      <w:pPr>
        <w:pStyle w:val="NoSpacing"/>
      </w:pPr>
      <w:proofErr w:type="gramStart"/>
      <w:r>
        <w:t>Also</w:t>
      </w:r>
      <w:proofErr w:type="gramEnd"/>
      <w:r>
        <w:t xml:space="preserve"> Present: Sheriff Koester, Mike </w:t>
      </w:r>
      <w:proofErr w:type="spellStart"/>
      <w:r>
        <w:t>Lindstedt</w:t>
      </w:r>
      <w:proofErr w:type="spellEnd"/>
      <w:r>
        <w:t>, Tim Heuer, Lori Carpenter and Attorney Stephanie Trask</w:t>
      </w:r>
    </w:p>
    <w:p w14:paraId="351FB5A3" w14:textId="77777777" w:rsidR="00F460F1" w:rsidRDefault="00F460F1" w:rsidP="00F460F1">
      <w:pPr>
        <w:pStyle w:val="NoSpacing"/>
      </w:pPr>
    </w:p>
    <w:p w14:paraId="748C101F" w14:textId="27FD8607" w:rsidR="00F460F1" w:rsidRDefault="00F460F1" w:rsidP="00F460F1">
      <w:pPr>
        <w:pStyle w:val="NoSpacing"/>
      </w:pPr>
      <w:r>
        <w:t xml:space="preserve">The meeting was called to order by President </w:t>
      </w:r>
      <w:proofErr w:type="spellStart"/>
      <w:r>
        <w:t>Fosheim</w:t>
      </w:r>
      <w:proofErr w:type="spellEnd"/>
      <w:r>
        <w:t xml:space="preserve"> followed by the Pledge of Allegiance.</w:t>
      </w:r>
    </w:p>
    <w:p w14:paraId="440B9428" w14:textId="483E13A6" w:rsidR="00F460F1" w:rsidRDefault="00F460F1" w:rsidP="00F460F1">
      <w:pPr>
        <w:pStyle w:val="NoSpacing"/>
      </w:pPr>
      <w:r>
        <w:t>Order of Business for Emergencies: none</w:t>
      </w:r>
    </w:p>
    <w:p w14:paraId="108492C3" w14:textId="48FEF2F2" w:rsidR="00F460F1" w:rsidRDefault="00F460F1" w:rsidP="00F460F1">
      <w:pPr>
        <w:pStyle w:val="NoSpacing"/>
      </w:pPr>
    </w:p>
    <w:p w14:paraId="77BAF8EA" w14:textId="19A79DE1" w:rsidR="00F460F1" w:rsidRDefault="00F460F1" w:rsidP="00F460F1">
      <w:pPr>
        <w:pStyle w:val="NoSpacing"/>
      </w:pPr>
      <w:proofErr w:type="spellStart"/>
      <w:r>
        <w:t>Fosheim</w:t>
      </w:r>
      <w:proofErr w:type="spellEnd"/>
      <w:r>
        <w:t xml:space="preserve"> made a motion, second by Cooper to approve the agenda.</w:t>
      </w:r>
    </w:p>
    <w:p w14:paraId="4E60866C" w14:textId="1899262D" w:rsidR="00F460F1" w:rsidRDefault="00F460F1" w:rsidP="00F460F1">
      <w:pPr>
        <w:pStyle w:val="NoSpacing"/>
      </w:pPr>
      <w:r>
        <w:t>Cooper made a motion</w:t>
      </w:r>
      <w:r w:rsidR="006325BA">
        <w:t xml:space="preserve">, second by </w:t>
      </w:r>
      <w:proofErr w:type="spellStart"/>
      <w:r w:rsidR="006325BA">
        <w:t>Fosheim</w:t>
      </w:r>
      <w:proofErr w:type="spellEnd"/>
      <w:r w:rsidR="006325BA">
        <w:t xml:space="preserve"> </w:t>
      </w:r>
      <w:r>
        <w:t>to approve the minutes for October 8, 2019 as published.</w:t>
      </w:r>
    </w:p>
    <w:p w14:paraId="465A4B36" w14:textId="11043FAB" w:rsidR="006325BA" w:rsidRDefault="006325BA" w:rsidP="00F460F1">
      <w:pPr>
        <w:pStyle w:val="NoSpacing"/>
      </w:pPr>
    </w:p>
    <w:p w14:paraId="6B0B4FEC" w14:textId="2DD99EC4" w:rsidR="006325BA" w:rsidRDefault="006325BA" w:rsidP="00F460F1">
      <w:pPr>
        <w:pStyle w:val="NoSpacing"/>
      </w:pPr>
      <w:r>
        <w:t>Public comments: none</w:t>
      </w:r>
    </w:p>
    <w:p w14:paraId="10ACA0D8" w14:textId="6F0573AE" w:rsidR="006325BA" w:rsidRDefault="006325BA" w:rsidP="00F460F1">
      <w:pPr>
        <w:pStyle w:val="NoSpacing"/>
      </w:pPr>
    </w:p>
    <w:p w14:paraId="49CF9B75" w14:textId="7C9CDE38" w:rsidR="00A93290" w:rsidRDefault="006325BA" w:rsidP="00F460F1">
      <w:pPr>
        <w:pStyle w:val="NoSpacing"/>
      </w:pPr>
      <w:proofErr w:type="spellStart"/>
      <w:r>
        <w:t>Lindstedt</w:t>
      </w:r>
      <w:proofErr w:type="spellEnd"/>
      <w:r>
        <w:t xml:space="preserve">, Heuer and Carpenter met with the Board to discuss </w:t>
      </w:r>
      <w:r w:rsidR="00A93290">
        <w:t xml:space="preserve">property clean up </w:t>
      </w:r>
      <w:r>
        <w:t xml:space="preserve">letters they received for Ordinance violations. It was noted that letters need to be more detailed as to what needs to be cleaned up. </w:t>
      </w:r>
      <w:r w:rsidR="00A93290">
        <w:t xml:space="preserve">Progress is being made on properties that were in noncompliance with our Ordinances. </w:t>
      </w:r>
    </w:p>
    <w:p w14:paraId="2CF53A5D" w14:textId="77777777" w:rsidR="00A93290" w:rsidRDefault="00A93290" w:rsidP="00F460F1">
      <w:pPr>
        <w:pStyle w:val="NoSpacing"/>
      </w:pPr>
    </w:p>
    <w:p w14:paraId="3F33C489" w14:textId="263EC5E4" w:rsidR="006325BA" w:rsidRDefault="006325BA" w:rsidP="00F460F1">
      <w:pPr>
        <w:pStyle w:val="NoSpacing"/>
      </w:pPr>
      <w:r>
        <w:t xml:space="preserve">A suggestion was made that we hold an annual “clean up” day </w:t>
      </w:r>
      <w:r w:rsidR="00A93290">
        <w:t>for those who need help cleaning up their property or for those who don’t have any way to dispose of items.</w:t>
      </w:r>
    </w:p>
    <w:p w14:paraId="513A74FF" w14:textId="4AA74B2E" w:rsidR="00A93290" w:rsidRDefault="00A93290" w:rsidP="00F460F1">
      <w:pPr>
        <w:pStyle w:val="NoSpacing"/>
      </w:pPr>
    </w:p>
    <w:p w14:paraId="0EFBF6CF" w14:textId="29061078" w:rsidR="00A93290" w:rsidRDefault="00A93290" w:rsidP="00F460F1">
      <w:pPr>
        <w:pStyle w:val="NoSpacing"/>
      </w:pPr>
      <w:r>
        <w:t xml:space="preserve">Complaints were also made about garbage pickup.  Our garbage is contracted with Heartland Waste out of Mobridge, SD.  Please contact the Finance Office, Utility Operator or any Board member if your garbage hasn’t been picked up and we will contact them to see why.  If you can’t get ahold of city employees or Board member the phone number for Heartland Waste is: 605-845-5056. </w:t>
      </w:r>
    </w:p>
    <w:p w14:paraId="68B28476" w14:textId="23909DE7" w:rsidR="00A93290" w:rsidRDefault="00A93290" w:rsidP="00F460F1">
      <w:pPr>
        <w:pStyle w:val="NoSpacing"/>
      </w:pPr>
    </w:p>
    <w:p w14:paraId="7E066422" w14:textId="0B3838F1" w:rsidR="00A93290" w:rsidRDefault="00A93290" w:rsidP="00F460F1">
      <w:pPr>
        <w:pStyle w:val="NoSpacing"/>
      </w:pPr>
      <w:proofErr w:type="spellStart"/>
      <w:r>
        <w:t>Manecke</w:t>
      </w:r>
      <w:proofErr w:type="spellEnd"/>
      <w:r>
        <w:t xml:space="preserve"> made a motion, second by Cooper to approve liquor licenses for Midland Food &amp; Fuel for the 2020 calendar year. Motion carried.</w:t>
      </w:r>
    </w:p>
    <w:p w14:paraId="06ED2788" w14:textId="531245CD" w:rsidR="00A93290" w:rsidRDefault="00A93290" w:rsidP="00F460F1">
      <w:pPr>
        <w:pStyle w:val="NoSpacing"/>
      </w:pPr>
    </w:p>
    <w:p w14:paraId="7F0CA88E" w14:textId="3D9A9DDB" w:rsidR="00A93290" w:rsidRDefault="00A93290" w:rsidP="00F460F1">
      <w:pPr>
        <w:pStyle w:val="NoSpacing"/>
      </w:pPr>
      <w:r>
        <w:t xml:space="preserve">A complaint was filed regarding barking dogs.  </w:t>
      </w:r>
    </w:p>
    <w:p w14:paraId="6FA6BA9D" w14:textId="6A5213FD" w:rsidR="00A93290" w:rsidRDefault="00A93290" w:rsidP="00F460F1">
      <w:pPr>
        <w:pStyle w:val="NoSpacing"/>
      </w:pPr>
    </w:p>
    <w:p w14:paraId="69D5D3F5" w14:textId="755B9851" w:rsidR="00A93290" w:rsidRDefault="00A93290" w:rsidP="00F460F1">
      <w:pPr>
        <w:pStyle w:val="NoSpacing"/>
      </w:pPr>
      <w:r>
        <w:t xml:space="preserve">Discussed insurance renewal </w:t>
      </w:r>
      <w:r w:rsidR="004441AD">
        <w:t xml:space="preserve">packet from </w:t>
      </w:r>
      <w:r>
        <w:t xml:space="preserve">SD Public Assurance Alliance. </w:t>
      </w:r>
      <w:r w:rsidR="004441AD">
        <w:t xml:space="preserve">A motion was made by </w:t>
      </w:r>
      <w:proofErr w:type="spellStart"/>
      <w:r w:rsidR="004441AD">
        <w:t>Manecke</w:t>
      </w:r>
      <w:proofErr w:type="spellEnd"/>
      <w:r w:rsidR="004441AD">
        <w:t>, second by Cooper to send in renewal with changes.</w:t>
      </w:r>
    </w:p>
    <w:p w14:paraId="55EF417A" w14:textId="56AFCE72" w:rsidR="004441AD" w:rsidRDefault="004441AD" w:rsidP="00F460F1">
      <w:pPr>
        <w:pStyle w:val="NoSpacing"/>
      </w:pPr>
    </w:p>
    <w:p w14:paraId="318FBF2F" w14:textId="2E2FC7DF" w:rsidR="004441AD" w:rsidRDefault="004441AD" w:rsidP="00F460F1">
      <w:pPr>
        <w:pStyle w:val="NoSpacing"/>
      </w:pPr>
      <w:r>
        <w:t xml:space="preserve">Utility Operator gave his report:  Topics discussed were storage of </w:t>
      </w:r>
      <w:proofErr w:type="gramStart"/>
      <w:r>
        <w:t>snow plow</w:t>
      </w:r>
      <w:proofErr w:type="gramEnd"/>
      <w:r>
        <w:t xml:space="preserve"> and proof of insurance, inspection of restricted use site, asbestos waiver and testing needed, tractor replacement, placement of mail boxes in town and upcoming water conference in Pierre January 14-16, 2020.</w:t>
      </w:r>
    </w:p>
    <w:p w14:paraId="7A1371BA" w14:textId="56FEE3DB" w:rsidR="004441AD" w:rsidRDefault="004441AD" w:rsidP="00F460F1">
      <w:pPr>
        <w:pStyle w:val="NoSpacing"/>
      </w:pPr>
    </w:p>
    <w:p w14:paraId="0B7828FF" w14:textId="7705C65C" w:rsidR="004441AD" w:rsidRDefault="004441AD" w:rsidP="00F460F1">
      <w:pPr>
        <w:pStyle w:val="NoSpacing"/>
      </w:pPr>
      <w:r>
        <w:t xml:space="preserve">Discussion was then held on the placement of </w:t>
      </w:r>
      <w:proofErr w:type="gramStart"/>
      <w:r>
        <w:t>mail boxes</w:t>
      </w:r>
      <w:proofErr w:type="gramEnd"/>
      <w:r>
        <w:t xml:space="preserve"> along mail route in city limits.  Utility Operator observed inconvenience of placement of </w:t>
      </w:r>
      <w:proofErr w:type="gramStart"/>
      <w:r>
        <w:t>mail box</w:t>
      </w:r>
      <w:proofErr w:type="gramEnd"/>
      <w:r>
        <w:t xml:space="preserve"> due to snow removal and street work.  If in </w:t>
      </w:r>
      <w:proofErr w:type="gramStart"/>
      <w:r>
        <w:t>doubt</w:t>
      </w:r>
      <w:proofErr w:type="gramEnd"/>
      <w:r>
        <w:t xml:space="preserve"> please contact Utility Operator who will visit with the Postmaster regarding placement.</w:t>
      </w:r>
    </w:p>
    <w:p w14:paraId="3397A2F2" w14:textId="5B52EA90" w:rsidR="004441AD" w:rsidRDefault="004441AD" w:rsidP="00F460F1">
      <w:pPr>
        <w:pStyle w:val="NoSpacing"/>
      </w:pPr>
    </w:p>
    <w:p w14:paraId="28BD3249" w14:textId="7F60F88D" w:rsidR="00A93290" w:rsidRDefault="004441AD" w:rsidP="00F460F1">
      <w:pPr>
        <w:pStyle w:val="NoSpacing"/>
      </w:pPr>
      <w:r>
        <w:lastRenderedPageBreak/>
        <w:t>Discussed Ordinance compliance with attorney.</w:t>
      </w:r>
      <w:r w:rsidR="009B6936">
        <w:t xml:space="preserve">  </w:t>
      </w:r>
    </w:p>
    <w:p w14:paraId="5DEBF050" w14:textId="77777777" w:rsidR="00A93290" w:rsidRDefault="00A93290" w:rsidP="00F460F1">
      <w:pPr>
        <w:pStyle w:val="NoSpacing"/>
      </w:pPr>
    </w:p>
    <w:p w14:paraId="0B39AEAD" w14:textId="5C405B60" w:rsidR="006325BA" w:rsidRDefault="00A93290" w:rsidP="006325BA">
      <w:pPr>
        <w:pStyle w:val="NoSpacing"/>
        <w:tabs>
          <w:tab w:val="left" w:pos="720"/>
          <w:tab w:val="left" w:pos="1440"/>
          <w:tab w:val="left" w:pos="2160"/>
          <w:tab w:val="left" w:pos="2880"/>
          <w:tab w:val="left" w:pos="3600"/>
          <w:tab w:val="left" w:pos="4320"/>
          <w:tab w:val="left" w:pos="5040"/>
          <w:tab w:val="left" w:pos="5760"/>
          <w:tab w:val="left" w:pos="6630"/>
        </w:tabs>
      </w:pPr>
      <w:r>
        <w:t xml:space="preserve"> A </w:t>
      </w:r>
      <w:r w:rsidR="006325BA">
        <w:t xml:space="preserve">motion was made by </w:t>
      </w:r>
      <w:proofErr w:type="spellStart"/>
      <w:r w:rsidR="006325BA">
        <w:t>Manecke</w:t>
      </w:r>
      <w:proofErr w:type="spellEnd"/>
      <w:r w:rsidR="006325BA">
        <w:t>, second by Cooper to approve the following claims:</w:t>
      </w:r>
    </w:p>
    <w:p w14:paraId="3EEEE589" w14:textId="77777777" w:rsidR="006325BA" w:rsidRDefault="006325BA" w:rsidP="006325BA">
      <w:pPr>
        <w:pStyle w:val="NoSpacing"/>
      </w:pPr>
    </w:p>
    <w:p w14:paraId="6DE88592" w14:textId="364CC81F" w:rsidR="006325BA" w:rsidRDefault="006325BA" w:rsidP="006325BA">
      <w:pPr>
        <w:pStyle w:val="NoSpacing"/>
      </w:pPr>
      <w:r>
        <w:t xml:space="preserve">SD Retirement </w:t>
      </w:r>
      <w:r>
        <w:tab/>
      </w:r>
      <w:r>
        <w:tab/>
      </w:r>
      <w:r>
        <w:tab/>
      </w:r>
      <w:r>
        <w:tab/>
      </w:r>
      <w:proofErr w:type="spellStart"/>
      <w:r>
        <w:t>Retirement</w:t>
      </w:r>
      <w:proofErr w:type="spellEnd"/>
      <w:r>
        <w:tab/>
      </w:r>
      <w:r>
        <w:tab/>
      </w:r>
      <w:r>
        <w:tab/>
      </w:r>
      <w:r>
        <w:tab/>
        <w:t xml:space="preserve"> $ </w:t>
      </w:r>
      <w:r w:rsidR="009B6936">
        <w:t>412.60</w:t>
      </w:r>
    </w:p>
    <w:p w14:paraId="3AA62BBF" w14:textId="73A958B1" w:rsidR="009B6936" w:rsidRDefault="009B6936" w:rsidP="006325BA">
      <w:pPr>
        <w:pStyle w:val="NoSpacing"/>
      </w:pPr>
      <w:r>
        <w:t>American Legal Publishing Co.</w:t>
      </w:r>
      <w:r>
        <w:tab/>
      </w:r>
      <w:r>
        <w:tab/>
        <w:t>Updates</w:t>
      </w:r>
      <w:r>
        <w:tab/>
      </w:r>
      <w:r>
        <w:tab/>
      </w:r>
      <w:r>
        <w:tab/>
      </w:r>
      <w:r>
        <w:tab/>
        <w:t xml:space="preserve">    315.00</w:t>
      </w:r>
    </w:p>
    <w:p w14:paraId="42BC7CC8" w14:textId="6C21860E" w:rsidR="009B6936" w:rsidRDefault="009B6936" w:rsidP="006325BA">
      <w:pPr>
        <w:pStyle w:val="NoSpacing"/>
      </w:pPr>
      <w:r>
        <w:t>American Water Works Assn.</w:t>
      </w:r>
      <w:r>
        <w:tab/>
      </w:r>
      <w:r>
        <w:tab/>
        <w:t>Renewal</w:t>
      </w:r>
      <w:r>
        <w:tab/>
      </w:r>
      <w:r>
        <w:tab/>
      </w:r>
      <w:r>
        <w:tab/>
      </w:r>
      <w:r>
        <w:tab/>
        <w:t xml:space="preserve">    334.00</w:t>
      </w:r>
    </w:p>
    <w:p w14:paraId="5D20BBF9" w14:textId="70558FDC" w:rsidR="009B6936" w:rsidRDefault="009B6936" w:rsidP="006325BA">
      <w:pPr>
        <w:pStyle w:val="NoSpacing"/>
      </w:pPr>
      <w:r>
        <w:t>Bad River Law Prof. LLC</w:t>
      </w:r>
      <w:r>
        <w:tab/>
      </w:r>
      <w:r>
        <w:tab/>
      </w:r>
      <w:r>
        <w:tab/>
        <w:t>Legal Fees</w:t>
      </w:r>
      <w:r>
        <w:tab/>
      </w:r>
      <w:r>
        <w:tab/>
      </w:r>
      <w:r>
        <w:tab/>
      </w:r>
      <w:r>
        <w:tab/>
        <w:t xml:space="preserve">    461.25</w:t>
      </w:r>
    </w:p>
    <w:p w14:paraId="1D7CCE6E" w14:textId="379DB3D1" w:rsidR="009B6936" w:rsidRDefault="009B6936" w:rsidP="006325BA">
      <w:pPr>
        <w:pStyle w:val="NoSpacing"/>
      </w:pPr>
      <w:proofErr w:type="spellStart"/>
      <w:r>
        <w:t>Banyon</w:t>
      </w:r>
      <w:proofErr w:type="spellEnd"/>
      <w:r>
        <w:t xml:space="preserve"> Data System</w:t>
      </w:r>
      <w:r>
        <w:tab/>
      </w:r>
      <w:r>
        <w:tab/>
      </w:r>
      <w:r>
        <w:tab/>
      </w:r>
      <w:proofErr w:type="spellStart"/>
      <w:r>
        <w:t>UB</w:t>
      </w:r>
      <w:proofErr w:type="spellEnd"/>
      <w:r>
        <w:t xml:space="preserve"> Support</w:t>
      </w:r>
      <w:r>
        <w:tab/>
      </w:r>
      <w:r>
        <w:tab/>
      </w:r>
      <w:r>
        <w:tab/>
      </w:r>
      <w:r>
        <w:tab/>
        <w:t xml:space="preserve">    795.00</w:t>
      </w:r>
    </w:p>
    <w:p w14:paraId="3808329E" w14:textId="39A9DC10" w:rsidR="009B6936" w:rsidRDefault="009B6936" w:rsidP="006325BA">
      <w:pPr>
        <w:pStyle w:val="NoSpacing"/>
      </w:pPr>
      <w:r>
        <w:t>Christmas Done Bright</w:t>
      </w:r>
      <w:r>
        <w:tab/>
      </w:r>
      <w:r>
        <w:tab/>
      </w:r>
      <w:r>
        <w:tab/>
        <w:t>Nativity Scene</w:t>
      </w:r>
      <w:r>
        <w:tab/>
      </w:r>
      <w:r>
        <w:tab/>
      </w:r>
      <w:r>
        <w:tab/>
      </w:r>
      <w:proofErr w:type="gramStart"/>
      <w:r>
        <w:tab/>
        <w:t xml:space="preserve">  1735.00</w:t>
      </w:r>
      <w:proofErr w:type="gramEnd"/>
    </w:p>
    <w:p w14:paraId="0C5912DA" w14:textId="77777777" w:rsidR="006325BA" w:rsidRDefault="006325BA" w:rsidP="006325BA">
      <w:pPr>
        <w:pStyle w:val="NoSpacing"/>
      </w:pPr>
      <w:r>
        <w:t xml:space="preserve">Delta Dental of SD </w:t>
      </w:r>
      <w:r>
        <w:tab/>
      </w:r>
      <w:r>
        <w:tab/>
      </w:r>
      <w:r>
        <w:tab/>
        <w:t>Insurance</w:t>
      </w:r>
      <w:r>
        <w:tab/>
      </w:r>
      <w:r>
        <w:tab/>
      </w:r>
      <w:r>
        <w:tab/>
      </w:r>
      <w:r>
        <w:tab/>
        <w:t xml:space="preserve">      50.22</w:t>
      </w:r>
    </w:p>
    <w:p w14:paraId="5034DC62" w14:textId="64C66E6D" w:rsidR="006325BA" w:rsidRDefault="006325BA" w:rsidP="006325BA">
      <w:pPr>
        <w:pStyle w:val="NoSpacing"/>
      </w:pPr>
      <w:r>
        <w:t>Electronic Fed. Tax Payment System        Employee Tax</w:t>
      </w:r>
      <w:r>
        <w:tab/>
      </w:r>
      <w:r>
        <w:tab/>
        <w:t xml:space="preserve">             </w:t>
      </w:r>
      <w:r>
        <w:tab/>
        <w:t xml:space="preserve"> </w:t>
      </w:r>
      <w:proofErr w:type="gramStart"/>
      <w:r>
        <w:tab/>
        <w:t xml:space="preserve">  1</w:t>
      </w:r>
      <w:r w:rsidR="009B6936">
        <w:t>161.80</w:t>
      </w:r>
      <w:proofErr w:type="gramEnd"/>
    </w:p>
    <w:p w14:paraId="2B8744D5" w14:textId="3C0A41AE" w:rsidR="009B6936" w:rsidRDefault="009B6936" w:rsidP="006325BA">
      <w:pPr>
        <w:pStyle w:val="NoSpacing"/>
      </w:pPr>
      <w:r>
        <w:t xml:space="preserve">Jared </w:t>
      </w:r>
      <w:proofErr w:type="spellStart"/>
      <w:r>
        <w:t>Fosheim</w:t>
      </w:r>
      <w:proofErr w:type="spellEnd"/>
      <w:r>
        <w:tab/>
      </w:r>
      <w:r>
        <w:tab/>
      </w:r>
      <w:r>
        <w:tab/>
      </w:r>
      <w:r>
        <w:tab/>
        <w:t>Wages</w:t>
      </w:r>
      <w:r>
        <w:tab/>
      </w:r>
      <w:r>
        <w:tab/>
      </w:r>
      <w:r>
        <w:tab/>
      </w:r>
      <w:r>
        <w:tab/>
      </w:r>
      <w:r>
        <w:tab/>
        <w:t xml:space="preserve">    332.46</w:t>
      </w:r>
    </w:p>
    <w:p w14:paraId="70868A7F" w14:textId="32A58142" w:rsidR="009B6936" w:rsidRDefault="009B6936" w:rsidP="006325BA">
      <w:pPr>
        <w:pStyle w:val="NoSpacing"/>
      </w:pPr>
      <w:r>
        <w:t xml:space="preserve">Trent </w:t>
      </w:r>
      <w:proofErr w:type="spellStart"/>
      <w:r>
        <w:t>Manecke</w:t>
      </w:r>
      <w:proofErr w:type="spellEnd"/>
      <w:r>
        <w:tab/>
      </w:r>
      <w:r>
        <w:tab/>
      </w:r>
      <w:r>
        <w:tab/>
      </w:r>
      <w:r>
        <w:tab/>
        <w:t>Wages</w:t>
      </w:r>
      <w:r>
        <w:tab/>
      </w:r>
      <w:r>
        <w:tab/>
      </w:r>
      <w:r>
        <w:tab/>
      </w:r>
      <w:r>
        <w:tab/>
      </w:r>
      <w:r>
        <w:tab/>
        <w:t xml:space="preserve">    193.93</w:t>
      </w:r>
    </w:p>
    <w:p w14:paraId="125C9593" w14:textId="6B2ACC2E" w:rsidR="009B6936" w:rsidRDefault="009B6936" w:rsidP="006325BA">
      <w:pPr>
        <w:pStyle w:val="NoSpacing"/>
      </w:pPr>
      <w:r>
        <w:t xml:space="preserve">Keith </w:t>
      </w:r>
      <w:proofErr w:type="spellStart"/>
      <w:r>
        <w:t>Garrigan</w:t>
      </w:r>
      <w:proofErr w:type="spellEnd"/>
      <w:r>
        <w:tab/>
      </w:r>
      <w:r>
        <w:tab/>
      </w:r>
      <w:r>
        <w:tab/>
      </w:r>
      <w:r>
        <w:tab/>
        <w:t>Wages</w:t>
      </w:r>
      <w:r>
        <w:tab/>
      </w:r>
      <w:r>
        <w:tab/>
      </w:r>
      <w:r>
        <w:tab/>
      </w:r>
      <w:r>
        <w:tab/>
      </w:r>
      <w:r>
        <w:tab/>
        <w:t xml:space="preserve">    129.29</w:t>
      </w:r>
    </w:p>
    <w:p w14:paraId="63E80029" w14:textId="17948540" w:rsidR="009B6936" w:rsidRDefault="009B6936" w:rsidP="006325BA">
      <w:pPr>
        <w:pStyle w:val="NoSpacing"/>
      </w:pPr>
      <w:r>
        <w:t>Don Cooper</w:t>
      </w:r>
      <w:r>
        <w:tab/>
      </w:r>
      <w:r>
        <w:tab/>
      </w:r>
      <w:r>
        <w:tab/>
      </w:r>
      <w:r>
        <w:tab/>
        <w:t>Wages</w:t>
      </w:r>
      <w:r>
        <w:tab/>
      </w:r>
      <w:r>
        <w:tab/>
      </w:r>
      <w:r>
        <w:tab/>
      </w:r>
      <w:r>
        <w:tab/>
      </w:r>
      <w:r>
        <w:tab/>
        <w:t xml:space="preserve">      32.32</w:t>
      </w:r>
    </w:p>
    <w:p w14:paraId="16F7755E" w14:textId="2666BED9" w:rsidR="006325BA" w:rsidRDefault="006325BA" w:rsidP="006325BA">
      <w:pPr>
        <w:pStyle w:val="NoSpacing"/>
      </w:pPr>
      <w:r>
        <w:t xml:space="preserve">Lawrence </w:t>
      </w:r>
      <w:proofErr w:type="spellStart"/>
      <w:r>
        <w:t>Stroppel</w:t>
      </w:r>
      <w:proofErr w:type="spellEnd"/>
      <w:r>
        <w:t xml:space="preserve">      </w:t>
      </w:r>
      <w:r>
        <w:tab/>
      </w:r>
      <w:r>
        <w:tab/>
      </w:r>
      <w:r>
        <w:tab/>
        <w:t>Wages</w:t>
      </w:r>
      <w:r>
        <w:tab/>
      </w:r>
      <w:r>
        <w:tab/>
      </w:r>
      <w:r>
        <w:tab/>
      </w:r>
      <w:r>
        <w:tab/>
      </w:r>
      <w:proofErr w:type="gramStart"/>
      <w:r>
        <w:tab/>
        <w:t xml:space="preserve"> </w:t>
      </w:r>
      <w:r w:rsidR="00513134">
        <w:t xml:space="preserve"> 2489.09</w:t>
      </w:r>
      <w:proofErr w:type="gramEnd"/>
    </w:p>
    <w:p w14:paraId="2E5E61DA" w14:textId="29228D6C" w:rsidR="006325BA" w:rsidRPr="00513134" w:rsidRDefault="006325BA" w:rsidP="006325BA">
      <w:pPr>
        <w:pStyle w:val="NoSpacing"/>
        <w:rPr>
          <w:lang w:val="fr-FR"/>
        </w:rPr>
      </w:pPr>
      <w:r w:rsidRPr="00513134">
        <w:rPr>
          <w:lang w:val="fr-FR"/>
        </w:rPr>
        <w:t xml:space="preserve">Lawrence </w:t>
      </w:r>
      <w:proofErr w:type="spellStart"/>
      <w:r w:rsidRPr="00513134">
        <w:rPr>
          <w:lang w:val="fr-FR"/>
        </w:rPr>
        <w:t>Stroppel</w:t>
      </w:r>
      <w:proofErr w:type="spellEnd"/>
      <w:r w:rsidRPr="00513134">
        <w:rPr>
          <w:lang w:val="fr-FR"/>
        </w:rPr>
        <w:tab/>
      </w:r>
      <w:r w:rsidRPr="00513134">
        <w:rPr>
          <w:lang w:val="fr-FR"/>
        </w:rPr>
        <w:tab/>
      </w:r>
      <w:r w:rsidRPr="00513134">
        <w:rPr>
          <w:lang w:val="fr-FR"/>
        </w:rPr>
        <w:tab/>
      </w:r>
      <w:proofErr w:type="spellStart"/>
      <w:r w:rsidRPr="00513134">
        <w:rPr>
          <w:lang w:val="fr-FR"/>
        </w:rPr>
        <w:t>Vehicle</w:t>
      </w:r>
      <w:proofErr w:type="spellEnd"/>
      <w:r w:rsidRPr="00513134">
        <w:rPr>
          <w:lang w:val="fr-FR"/>
        </w:rPr>
        <w:t>/phone</w:t>
      </w:r>
      <w:r w:rsidR="00513134" w:rsidRPr="00513134">
        <w:rPr>
          <w:lang w:val="fr-FR"/>
        </w:rPr>
        <w:t>/com</w:t>
      </w:r>
      <w:r w:rsidR="00513134">
        <w:rPr>
          <w:lang w:val="fr-FR"/>
        </w:rPr>
        <w:t>puter/</w:t>
      </w:r>
      <w:proofErr w:type="spellStart"/>
      <w:r w:rsidR="00513134">
        <w:rPr>
          <w:lang w:val="fr-FR"/>
        </w:rPr>
        <w:t>mileage</w:t>
      </w:r>
      <w:proofErr w:type="spellEnd"/>
      <w:r w:rsidR="00513134">
        <w:rPr>
          <w:lang w:val="fr-FR"/>
        </w:rPr>
        <w:t xml:space="preserve">           </w:t>
      </w:r>
      <w:r w:rsidRPr="00513134">
        <w:rPr>
          <w:lang w:val="fr-FR"/>
        </w:rPr>
        <w:t xml:space="preserve">  </w:t>
      </w:r>
      <w:r w:rsidR="00513134">
        <w:rPr>
          <w:lang w:val="fr-FR"/>
        </w:rPr>
        <w:t>1209.09</w:t>
      </w:r>
    </w:p>
    <w:p w14:paraId="31997E9B" w14:textId="77777777" w:rsidR="006325BA" w:rsidRPr="002314BD" w:rsidRDefault="006325BA" w:rsidP="006325BA">
      <w:pPr>
        <w:pStyle w:val="NoSpacing"/>
        <w:rPr>
          <w:lang w:val="fr-FR"/>
        </w:rPr>
      </w:pPr>
      <w:r w:rsidRPr="002314BD">
        <w:rPr>
          <w:lang w:val="fr-FR"/>
        </w:rPr>
        <w:t xml:space="preserve">Michelle </w:t>
      </w:r>
      <w:proofErr w:type="spellStart"/>
      <w:r w:rsidRPr="002314BD">
        <w:rPr>
          <w:lang w:val="fr-FR"/>
        </w:rPr>
        <w:t>Meinzer</w:t>
      </w:r>
      <w:proofErr w:type="spellEnd"/>
      <w:r w:rsidRPr="002314BD">
        <w:rPr>
          <w:lang w:val="fr-FR"/>
        </w:rPr>
        <w:tab/>
      </w:r>
      <w:r w:rsidRPr="002314BD">
        <w:rPr>
          <w:lang w:val="fr-FR"/>
        </w:rPr>
        <w:tab/>
      </w:r>
      <w:r w:rsidRPr="002314BD">
        <w:rPr>
          <w:lang w:val="fr-FR"/>
        </w:rPr>
        <w:tab/>
        <w:t>Wages</w:t>
      </w:r>
      <w:r w:rsidRPr="002314BD">
        <w:rPr>
          <w:lang w:val="fr-FR"/>
        </w:rPr>
        <w:tab/>
      </w:r>
      <w:r w:rsidRPr="002314BD">
        <w:rPr>
          <w:lang w:val="fr-FR"/>
        </w:rPr>
        <w:tab/>
      </w:r>
      <w:r w:rsidRPr="002314BD">
        <w:rPr>
          <w:lang w:val="fr-FR"/>
        </w:rPr>
        <w:tab/>
      </w:r>
      <w:r w:rsidRPr="002314BD">
        <w:rPr>
          <w:lang w:val="fr-FR"/>
        </w:rPr>
        <w:tab/>
      </w:r>
      <w:r w:rsidRPr="002314BD">
        <w:rPr>
          <w:lang w:val="fr-FR"/>
        </w:rPr>
        <w:tab/>
        <w:t xml:space="preserve">    763.25</w:t>
      </w:r>
    </w:p>
    <w:p w14:paraId="689ACFA8" w14:textId="02CB0706" w:rsidR="006325BA" w:rsidRPr="002314BD" w:rsidRDefault="006325BA" w:rsidP="006325BA">
      <w:pPr>
        <w:pStyle w:val="NoSpacing"/>
        <w:tabs>
          <w:tab w:val="left" w:pos="720"/>
          <w:tab w:val="left" w:pos="1440"/>
          <w:tab w:val="left" w:pos="2160"/>
          <w:tab w:val="left" w:pos="2880"/>
          <w:tab w:val="left" w:pos="3600"/>
          <w:tab w:val="left" w:pos="4320"/>
          <w:tab w:val="left" w:pos="5040"/>
          <w:tab w:val="left" w:pos="7605"/>
        </w:tabs>
        <w:rPr>
          <w:lang w:val="fr-FR"/>
        </w:rPr>
      </w:pPr>
      <w:r w:rsidRPr="002314BD">
        <w:rPr>
          <w:lang w:val="fr-FR"/>
        </w:rPr>
        <w:t xml:space="preserve">Michelle </w:t>
      </w:r>
      <w:proofErr w:type="spellStart"/>
      <w:r w:rsidRPr="002314BD">
        <w:rPr>
          <w:lang w:val="fr-FR"/>
        </w:rPr>
        <w:t>Meinzer</w:t>
      </w:r>
      <w:proofErr w:type="spellEnd"/>
      <w:r w:rsidRPr="002314BD">
        <w:rPr>
          <w:lang w:val="fr-FR"/>
        </w:rPr>
        <w:tab/>
      </w:r>
      <w:r w:rsidRPr="002314BD">
        <w:rPr>
          <w:lang w:val="fr-FR"/>
        </w:rPr>
        <w:tab/>
      </w:r>
      <w:r w:rsidRPr="002314BD">
        <w:rPr>
          <w:lang w:val="fr-FR"/>
        </w:rPr>
        <w:tab/>
        <w:t>Phone/</w:t>
      </w:r>
      <w:proofErr w:type="spellStart"/>
      <w:r w:rsidRPr="002314BD">
        <w:rPr>
          <w:lang w:val="fr-FR"/>
        </w:rPr>
        <w:t>mileage</w:t>
      </w:r>
      <w:proofErr w:type="spellEnd"/>
      <w:r w:rsidR="00513134">
        <w:rPr>
          <w:lang w:val="fr-FR"/>
        </w:rPr>
        <w:t>/supplies/postage</w:t>
      </w:r>
      <w:r w:rsidRPr="002314BD">
        <w:rPr>
          <w:lang w:val="fr-FR"/>
        </w:rPr>
        <w:t xml:space="preserve">                 </w:t>
      </w:r>
      <w:r w:rsidR="00513134">
        <w:rPr>
          <w:lang w:val="fr-FR"/>
        </w:rPr>
        <w:t>189.16</w:t>
      </w:r>
    </w:p>
    <w:p w14:paraId="161D4796" w14:textId="6B4F42BB" w:rsidR="006325BA" w:rsidRDefault="006325BA" w:rsidP="006325BA">
      <w:pPr>
        <w:pStyle w:val="NoSpacing"/>
      </w:pPr>
      <w:r>
        <w:t>Ernie’s</w:t>
      </w:r>
      <w:r>
        <w:tab/>
      </w:r>
      <w:r>
        <w:tab/>
      </w:r>
      <w:r>
        <w:tab/>
      </w:r>
      <w:r>
        <w:tab/>
      </w:r>
      <w:r>
        <w:tab/>
        <w:t>Supplies</w:t>
      </w:r>
      <w:r>
        <w:tab/>
      </w:r>
      <w:r>
        <w:tab/>
      </w:r>
      <w:r>
        <w:tab/>
        <w:t xml:space="preserve"> </w:t>
      </w:r>
      <w:r>
        <w:tab/>
        <w:t xml:space="preserve">    </w:t>
      </w:r>
      <w:r w:rsidR="00513134">
        <w:t>120.22</w:t>
      </w:r>
      <w:r>
        <w:tab/>
      </w:r>
    </w:p>
    <w:p w14:paraId="1C4FEA10" w14:textId="3D301726" w:rsidR="006325BA" w:rsidRDefault="006325BA" w:rsidP="006325BA">
      <w:pPr>
        <w:pStyle w:val="NoSpacing"/>
      </w:pPr>
      <w:r>
        <w:t xml:space="preserve">Golden West </w:t>
      </w:r>
      <w:r>
        <w:tab/>
      </w:r>
      <w:r>
        <w:tab/>
      </w:r>
      <w:r>
        <w:tab/>
      </w:r>
      <w:r>
        <w:tab/>
        <w:t>Phone/Internet</w:t>
      </w:r>
      <w:r>
        <w:tab/>
      </w:r>
      <w:r>
        <w:tab/>
      </w:r>
      <w:r>
        <w:tab/>
      </w:r>
      <w:r>
        <w:tab/>
        <w:t xml:space="preserve">    15</w:t>
      </w:r>
      <w:r w:rsidR="00513134">
        <w:t>4.57</w:t>
      </w:r>
      <w:r>
        <w:t xml:space="preserve">   </w:t>
      </w:r>
    </w:p>
    <w:p w14:paraId="40D33B48" w14:textId="77777777" w:rsidR="006325BA" w:rsidRDefault="006325BA" w:rsidP="006325BA">
      <w:pPr>
        <w:pStyle w:val="NoSpacing"/>
      </w:pPr>
      <w:r>
        <w:t>Health Pool of South Dakota</w:t>
      </w:r>
      <w:r>
        <w:tab/>
        <w:t xml:space="preserve"> </w:t>
      </w:r>
      <w:r>
        <w:tab/>
        <w:t>Employee Insurance</w:t>
      </w:r>
      <w:r>
        <w:tab/>
      </w:r>
      <w:r>
        <w:tab/>
      </w:r>
      <w:r>
        <w:tab/>
        <w:t xml:space="preserve">    671.37</w:t>
      </w:r>
    </w:p>
    <w:p w14:paraId="02962056" w14:textId="77777777" w:rsidR="006325BA" w:rsidRDefault="006325BA" w:rsidP="006325BA">
      <w:pPr>
        <w:pStyle w:val="NoSpacing"/>
      </w:pPr>
      <w:r>
        <w:t>Heartland Waste</w:t>
      </w:r>
      <w:r>
        <w:tab/>
      </w:r>
      <w:r>
        <w:tab/>
      </w:r>
      <w:r>
        <w:tab/>
        <w:t>Refuse Service</w:t>
      </w:r>
      <w:r>
        <w:tab/>
      </w:r>
      <w:r>
        <w:tab/>
      </w:r>
      <w:r>
        <w:tab/>
      </w:r>
      <w:proofErr w:type="gramStart"/>
      <w:r>
        <w:tab/>
        <w:t xml:space="preserve">  1449.00</w:t>
      </w:r>
      <w:proofErr w:type="gramEnd"/>
    </w:p>
    <w:p w14:paraId="092FADAE" w14:textId="1F507DEC" w:rsidR="006325BA" w:rsidRDefault="006325BA" w:rsidP="006325BA">
      <w:pPr>
        <w:pStyle w:val="NoSpacing"/>
      </w:pPr>
      <w:r>
        <w:t>Midland Food &amp; Fuel</w:t>
      </w:r>
      <w:r>
        <w:tab/>
      </w:r>
      <w:r>
        <w:tab/>
      </w:r>
      <w:r>
        <w:tab/>
      </w:r>
      <w:proofErr w:type="spellStart"/>
      <w:r>
        <w:t>Fuel</w:t>
      </w:r>
      <w:proofErr w:type="spellEnd"/>
      <w:r>
        <w:tab/>
      </w:r>
      <w:r>
        <w:tab/>
      </w:r>
      <w:r>
        <w:tab/>
      </w:r>
      <w:r>
        <w:tab/>
      </w:r>
      <w:r>
        <w:tab/>
        <w:t xml:space="preserve">    </w:t>
      </w:r>
      <w:r w:rsidR="00513134">
        <w:t>100.00</w:t>
      </w:r>
      <w:r>
        <w:tab/>
      </w:r>
      <w:r>
        <w:tab/>
        <w:t xml:space="preserve">    </w:t>
      </w:r>
    </w:p>
    <w:p w14:paraId="0526A1F0" w14:textId="3754F366" w:rsidR="006325BA" w:rsidRDefault="006325BA" w:rsidP="006325BA">
      <w:pPr>
        <w:pStyle w:val="NoSpacing"/>
      </w:pPr>
      <w:r>
        <w:t>Pioneer Review</w:t>
      </w:r>
      <w:r>
        <w:tab/>
      </w:r>
      <w:r>
        <w:tab/>
      </w:r>
      <w:r>
        <w:tab/>
      </w:r>
      <w:r>
        <w:tab/>
        <w:t>Publications</w:t>
      </w:r>
      <w:r>
        <w:tab/>
      </w:r>
      <w:r>
        <w:tab/>
      </w:r>
      <w:r>
        <w:tab/>
      </w:r>
      <w:r>
        <w:tab/>
        <w:t xml:space="preserve">    </w:t>
      </w:r>
      <w:r w:rsidR="00513134">
        <w:t>108.09</w:t>
      </w:r>
    </w:p>
    <w:p w14:paraId="361F30BB" w14:textId="1E753C33" w:rsidR="006325BA" w:rsidRPr="00513134" w:rsidRDefault="006325BA" w:rsidP="006325BA">
      <w:pPr>
        <w:pStyle w:val="NoSpacing"/>
        <w:rPr>
          <w:lang w:val="es-ES"/>
        </w:rPr>
      </w:pPr>
      <w:r w:rsidRPr="00513134">
        <w:rPr>
          <w:lang w:val="es-ES"/>
        </w:rPr>
        <w:t>Ron Larson</w:t>
      </w:r>
      <w:r w:rsidRPr="00513134">
        <w:rPr>
          <w:lang w:val="es-ES"/>
        </w:rPr>
        <w:tab/>
      </w:r>
      <w:r w:rsidRPr="00513134">
        <w:rPr>
          <w:lang w:val="es-ES"/>
        </w:rPr>
        <w:tab/>
      </w:r>
      <w:r w:rsidRPr="00513134">
        <w:rPr>
          <w:lang w:val="es-ES"/>
        </w:rPr>
        <w:tab/>
      </w:r>
      <w:r w:rsidRPr="00513134">
        <w:rPr>
          <w:lang w:val="es-ES"/>
        </w:rPr>
        <w:tab/>
      </w:r>
      <w:proofErr w:type="spellStart"/>
      <w:r w:rsidR="00513134" w:rsidRPr="00513134">
        <w:rPr>
          <w:lang w:val="es-ES"/>
        </w:rPr>
        <w:t>computer</w:t>
      </w:r>
      <w:proofErr w:type="spellEnd"/>
      <w:r w:rsidRPr="00513134">
        <w:rPr>
          <w:lang w:val="es-ES"/>
        </w:rPr>
        <w:tab/>
      </w:r>
      <w:r w:rsidRPr="00513134">
        <w:rPr>
          <w:lang w:val="es-ES"/>
        </w:rPr>
        <w:tab/>
      </w:r>
      <w:r w:rsidRPr="00513134">
        <w:rPr>
          <w:lang w:val="es-ES"/>
        </w:rPr>
        <w:tab/>
      </w:r>
      <w:proofErr w:type="gramStart"/>
      <w:r w:rsidRPr="00513134">
        <w:rPr>
          <w:lang w:val="es-ES"/>
        </w:rPr>
        <w:tab/>
        <w:t xml:space="preserve">  </w:t>
      </w:r>
      <w:r w:rsidR="00513134" w:rsidRPr="00513134">
        <w:rPr>
          <w:lang w:val="es-ES"/>
        </w:rPr>
        <w:t>1530.65</w:t>
      </w:r>
      <w:proofErr w:type="gramEnd"/>
    </w:p>
    <w:p w14:paraId="129320EF" w14:textId="1004FBAF" w:rsidR="00513134" w:rsidRPr="00513134" w:rsidRDefault="00513134" w:rsidP="006325BA">
      <w:pPr>
        <w:pStyle w:val="NoSpacing"/>
      </w:pPr>
      <w:r w:rsidRPr="00513134">
        <w:t>SD Assn</w:t>
      </w:r>
      <w:r>
        <w:t>.</w:t>
      </w:r>
      <w:r w:rsidRPr="00513134">
        <w:t xml:space="preserve"> of Cod</w:t>
      </w:r>
      <w:r>
        <w:t>e Enforcement</w:t>
      </w:r>
      <w:r>
        <w:tab/>
      </w:r>
      <w:r>
        <w:tab/>
        <w:t>Membership</w:t>
      </w:r>
      <w:r>
        <w:tab/>
      </w:r>
      <w:r>
        <w:tab/>
      </w:r>
      <w:r>
        <w:tab/>
      </w:r>
      <w:r>
        <w:tab/>
        <w:t xml:space="preserve">      40.00</w:t>
      </w:r>
    </w:p>
    <w:p w14:paraId="659D46C7" w14:textId="31493DA4" w:rsidR="006325BA" w:rsidRDefault="006325BA" w:rsidP="006325BA">
      <w:pPr>
        <w:pStyle w:val="NoSpacing"/>
      </w:pPr>
      <w:r>
        <w:t>SD Dept. of Revenue</w:t>
      </w:r>
      <w:r>
        <w:tab/>
      </w:r>
      <w:r>
        <w:tab/>
      </w:r>
      <w:r>
        <w:tab/>
        <w:t>Lab Fees</w:t>
      </w:r>
      <w:r>
        <w:tab/>
      </w:r>
      <w:r>
        <w:tab/>
      </w:r>
      <w:r>
        <w:tab/>
      </w:r>
      <w:r>
        <w:tab/>
        <w:t xml:space="preserve">    </w:t>
      </w:r>
      <w:r w:rsidR="00513134">
        <w:t>181.00</w:t>
      </w:r>
    </w:p>
    <w:p w14:paraId="61CE8315" w14:textId="5CA08B3B" w:rsidR="00513134" w:rsidRDefault="00513134" w:rsidP="006325BA">
      <w:pPr>
        <w:pStyle w:val="NoSpacing"/>
      </w:pPr>
      <w:r>
        <w:t>SD Governmental Finance Officers’ Assn.  Membership Dues</w:t>
      </w:r>
      <w:r>
        <w:tab/>
      </w:r>
      <w:r>
        <w:tab/>
      </w:r>
      <w:r>
        <w:tab/>
        <w:t xml:space="preserve">      40.00</w:t>
      </w:r>
    </w:p>
    <w:p w14:paraId="160A422F" w14:textId="7A77A3D0" w:rsidR="005C6462" w:rsidRDefault="005C6462" w:rsidP="006325BA">
      <w:pPr>
        <w:pStyle w:val="NoSpacing"/>
      </w:pPr>
      <w:r>
        <w:t>SD Governmental Human Resource Assn.   Membership Dues</w:t>
      </w:r>
      <w:r>
        <w:tab/>
      </w:r>
      <w:r>
        <w:tab/>
      </w:r>
      <w:r>
        <w:tab/>
        <w:t xml:space="preserve">      25.00</w:t>
      </w:r>
    </w:p>
    <w:p w14:paraId="5AD46024" w14:textId="3D0E679D" w:rsidR="005C6462" w:rsidRDefault="005C6462" w:rsidP="006325BA">
      <w:pPr>
        <w:pStyle w:val="NoSpacing"/>
      </w:pPr>
      <w:r>
        <w:t>SD Municipal League</w:t>
      </w:r>
      <w:r>
        <w:tab/>
      </w:r>
      <w:r>
        <w:tab/>
      </w:r>
      <w:r>
        <w:tab/>
        <w:t>Membership Dues</w:t>
      </w:r>
      <w:r>
        <w:tab/>
      </w:r>
      <w:r>
        <w:tab/>
      </w:r>
      <w:r>
        <w:tab/>
        <w:t xml:space="preserve">    176.23</w:t>
      </w:r>
    </w:p>
    <w:p w14:paraId="6CA9D277" w14:textId="1EFEE162" w:rsidR="005C6462" w:rsidRDefault="005C6462" w:rsidP="006325BA">
      <w:pPr>
        <w:pStyle w:val="NoSpacing"/>
      </w:pPr>
      <w:r>
        <w:t>SD Municipal Street Maintenance Assn.</w:t>
      </w:r>
      <w:r>
        <w:tab/>
        <w:t xml:space="preserve">   Membership Dues</w:t>
      </w:r>
      <w:r>
        <w:tab/>
      </w:r>
      <w:r>
        <w:tab/>
      </w:r>
      <w:r>
        <w:tab/>
        <w:t xml:space="preserve">      35.00</w:t>
      </w:r>
    </w:p>
    <w:p w14:paraId="33192C24" w14:textId="543D3883" w:rsidR="005C6462" w:rsidRDefault="005C6462" w:rsidP="006325BA">
      <w:pPr>
        <w:pStyle w:val="NoSpacing"/>
      </w:pPr>
      <w:r>
        <w:t>SD Workers’ Compensation Fund</w:t>
      </w:r>
      <w:r>
        <w:tab/>
        <w:t>Workers’ Comp.</w:t>
      </w:r>
      <w:r>
        <w:tab/>
      </w:r>
      <w:r>
        <w:tab/>
      </w:r>
      <w:r>
        <w:tab/>
        <w:t xml:space="preserve">  1383.00</w:t>
      </w:r>
    </w:p>
    <w:p w14:paraId="4BADEE7A" w14:textId="3F4E12CF" w:rsidR="005C6462" w:rsidRDefault="005C6462" w:rsidP="006325BA">
      <w:pPr>
        <w:pStyle w:val="NoSpacing"/>
      </w:pPr>
      <w:r>
        <w:t>SD One Call</w:t>
      </w:r>
      <w:r>
        <w:tab/>
      </w:r>
      <w:r>
        <w:tab/>
      </w:r>
      <w:r>
        <w:tab/>
      </w:r>
      <w:r>
        <w:tab/>
        <w:t>Message Fees</w:t>
      </w:r>
      <w:r>
        <w:tab/>
      </w:r>
      <w:r>
        <w:tab/>
      </w:r>
      <w:r>
        <w:tab/>
      </w:r>
      <w:r>
        <w:tab/>
        <w:t xml:space="preserve">        3.36</w:t>
      </w:r>
    </w:p>
    <w:p w14:paraId="313460A6" w14:textId="4293C2CB" w:rsidR="005C6462" w:rsidRDefault="005C6462" w:rsidP="006325BA">
      <w:pPr>
        <w:pStyle w:val="NoSpacing"/>
      </w:pPr>
      <w:r>
        <w:t>State Flag Account</w:t>
      </w:r>
      <w:r>
        <w:tab/>
      </w:r>
      <w:r>
        <w:tab/>
      </w:r>
      <w:r>
        <w:tab/>
        <w:t>Flags</w:t>
      </w:r>
      <w:r>
        <w:tab/>
      </w:r>
      <w:r>
        <w:tab/>
      </w:r>
      <w:r>
        <w:tab/>
      </w:r>
      <w:r>
        <w:tab/>
      </w:r>
      <w:r>
        <w:tab/>
        <w:t xml:space="preserve">    180.40</w:t>
      </w:r>
    </w:p>
    <w:p w14:paraId="73F5BA74" w14:textId="02E8F18D" w:rsidR="006325BA" w:rsidRDefault="006325BA" w:rsidP="006325BA">
      <w:pPr>
        <w:pStyle w:val="NoSpacing"/>
      </w:pPr>
      <w:r>
        <w:t>SD State Treasurer</w:t>
      </w:r>
      <w:r>
        <w:tab/>
      </w:r>
      <w:r>
        <w:tab/>
      </w:r>
      <w:r>
        <w:tab/>
        <w:t>Sales Tax</w:t>
      </w:r>
      <w:r>
        <w:tab/>
      </w:r>
      <w:r>
        <w:tab/>
      </w:r>
      <w:r>
        <w:tab/>
      </w:r>
      <w:r>
        <w:tab/>
        <w:t xml:space="preserve">    117.33</w:t>
      </w:r>
      <w:r>
        <w:tab/>
      </w:r>
    </w:p>
    <w:p w14:paraId="34FEE223" w14:textId="06E0D4CC" w:rsidR="006325BA" w:rsidRDefault="006325BA" w:rsidP="006325BA">
      <w:pPr>
        <w:pStyle w:val="NoSpacing"/>
      </w:pPr>
      <w:r>
        <w:t>West Central Electric</w:t>
      </w:r>
      <w:r>
        <w:tab/>
      </w:r>
      <w:r>
        <w:tab/>
      </w:r>
      <w:r>
        <w:tab/>
      </w:r>
      <w:proofErr w:type="spellStart"/>
      <w:r>
        <w:t>Electric</w:t>
      </w:r>
      <w:proofErr w:type="spellEnd"/>
      <w:r>
        <w:t xml:space="preserve"> Supply</w:t>
      </w:r>
      <w:r>
        <w:tab/>
      </w:r>
      <w:r>
        <w:tab/>
      </w:r>
      <w:r>
        <w:tab/>
      </w:r>
      <w:proofErr w:type="gramStart"/>
      <w:r>
        <w:tab/>
        <w:t xml:space="preserve">  </w:t>
      </w:r>
      <w:r w:rsidR="005C6462">
        <w:t>1167.51</w:t>
      </w:r>
      <w:proofErr w:type="gramEnd"/>
    </w:p>
    <w:p w14:paraId="31362511" w14:textId="59B22A67" w:rsidR="006325BA" w:rsidRDefault="006325BA" w:rsidP="006325BA">
      <w:pPr>
        <w:pStyle w:val="NoSpacing"/>
        <w:tabs>
          <w:tab w:val="left" w:pos="720"/>
          <w:tab w:val="left" w:pos="1440"/>
          <w:tab w:val="left" w:pos="2160"/>
          <w:tab w:val="left" w:pos="2880"/>
          <w:tab w:val="left" w:pos="3600"/>
          <w:tab w:val="left" w:pos="4320"/>
          <w:tab w:val="left" w:pos="5040"/>
          <w:tab w:val="left" w:pos="5760"/>
          <w:tab w:val="left" w:pos="6630"/>
        </w:tabs>
      </w:pPr>
      <w:proofErr w:type="spellStart"/>
      <w:r>
        <w:t>WR</w:t>
      </w:r>
      <w:proofErr w:type="spellEnd"/>
      <w:r>
        <w:t>/LJ Rural Water</w:t>
      </w:r>
      <w:r>
        <w:tab/>
      </w:r>
      <w:r>
        <w:tab/>
      </w:r>
      <w:r>
        <w:tab/>
      </w:r>
      <w:proofErr w:type="spellStart"/>
      <w:r>
        <w:t>Water</w:t>
      </w:r>
      <w:proofErr w:type="spellEnd"/>
      <w:r>
        <w:t xml:space="preserve"> Supply</w:t>
      </w:r>
      <w:r>
        <w:tab/>
      </w:r>
      <w:r>
        <w:tab/>
      </w:r>
      <w:r>
        <w:tab/>
        <w:t xml:space="preserve">             </w:t>
      </w:r>
      <w:r w:rsidR="005C6462">
        <w:t xml:space="preserve">  956.25</w:t>
      </w:r>
    </w:p>
    <w:p w14:paraId="7124A00B" w14:textId="689FE724" w:rsidR="006325BA" w:rsidRDefault="005C6462" w:rsidP="006325BA">
      <w:pPr>
        <w:pStyle w:val="NoSpacing"/>
        <w:tabs>
          <w:tab w:val="left" w:pos="720"/>
          <w:tab w:val="left" w:pos="1440"/>
          <w:tab w:val="left" w:pos="2160"/>
          <w:tab w:val="left" w:pos="2880"/>
          <w:tab w:val="left" w:pos="3600"/>
          <w:tab w:val="left" w:pos="4320"/>
          <w:tab w:val="left" w:pos="5040"/>
          <w:tab w:val="left" w:pos="5760"/>
          <w:tab w:val="left" w:pos="6630"/>
        </w:tabs>
      </w:pPr>
      <w:r>
        <w:t xml:space="preserve">Dick </w:t>
      </w:r>
      <w:proofErr w:type="spellStart"/>
      <w:r>
        <w:t>Nemec</w:t>
      </w:r>
      <w:proofErr w:type="spellEnd"/>
      <w:r>
        <w:tab/>
      </w:r>
      <w:r>
        <w:tab/>
      </w:r>
      <w:r>
        <w:tab/>
      </w:r>
      <w:r>
        <w:tab/>
        <w:t>Water Deposit Refund</w:t>
      </w:r>
      <w:r>
        <w:tab/>
      </w:r>
      <w:r>
        <w:tab/>
      </w:r>
      <w:r>
        <w:tab/>
        <w:t xml:space="preserve">     75.00</w:t>
      </w:r>
    </w:p>
    <w:p w14:paraId="59734531" w14:textId="79489F44" w:rsidR="005C6462" w:rsidRDefault="005F24C9" w:rsidP="006325BA">
      <w:pPr>
        <w:pStyle w:val="NoSpacing"/>
        <w:tabs>
          <w:tab w:val="left" w:pos="720"/>
          <w:tab w:val="left" w:pos="1440"/>
          <w:tab w:val="left" w:pos="2160"/>
          <w:tab w:val="left" w:pos="2880"/>
          <w:tab w:val="left" w:pos="3600"/>
          <w:tab w:val="left" w:pos="4320"/>
          <w:tab w:val="left" w:pos="5040"/>
          <w:tab w:val="left" w:pos="5760"/>
          <w:tab w:val="left" w:pos="6630"/>
        </w:tabs>
      </w:pPr>
      <w:r>
        <w:t>Wealth Management</w:t>
      </w:r>
      <w:r>
        <w:tab/>
      </w:r>
      <w:r>
        <w:tab/>
      </w:r>
      <w:r>
        <w:tab/>
      </w:r>
      <w:proofErr w:type="spellStart"/>
      <w:r>
        <w:t>DW</w:t>
      </w:r>
      <w:proofErr w:type="spellEnd"/>
      <w:r>
        <w:t xml:space="preserve">-01 Loan </w:t>
      </w:r>
      <w:proofErr w:type="spellStart"/>
      <w:r>
        <w:t>Pymt</w:t>
      </w:r>
      <w:proofErr w:type="spellEnd"/>
      <w:r>
        <w:tab/>
      </w:r>
      <w:r>
        <w:tab/>
      </w:r>
      <w:r>
        <w:tab/>
        <w:t>2359.98</w:t>
      </w:r>
    </w:p>
    <w:p w14:paraId="7212FCD2" w14:textId="6D25C9CC" w:rsidR="005F24C9" w:rsidRDefault="005F24C9" w:rsidP="006325BA">
      <w:pPr>
        <w:pStyle w:val="NoSpacing"/>
        <w:tabs>
          <w:tab w:val="left" w:pos="720"/>
          <w:tab w:val="left" w:pos="1440"/>
          <w:tab w:val="left" w:pos="2160"/>
          <w:tab w:val="left" w:pos="2880"/>
          <w:tab w:val="left" w:pos="3600"/>
          <w:tab w:val="left" w:pos="4320"/>
          <w:tab w:val="left" w:pos="5040"/>
          <w:tab w:val="left" w:pos="5760"/>
          <w:tab w:val="left" w:pos="6630"/>
        </w:tabs>
      </w:pPr>
      <w:r>
        <w:t>Bad River Law Prof. LLC</w:t>
      </w:r>
      <w:r>
        <w:tab/>
      </w:r>
      <w:r>
        <w:tab/>
      </w:r>
      <w:r>
        <w:tab/>
        <w:t>Legal Fees</w:t>
      </w:r>
      <w:r>
        <w:tab/>
      </w:r>
      <w:r>
        <w:tab/>
      </w:r>
      <w:r>
        <w:tab/>
      </w:r>
      <w:proofErr w:type="gramStart"/>
      <w:r>
        <w:tab/>
        <w:t xml:space="preserve">  100.00</w:t>
      </w:r>
      <w:proofErr w:type="gramEnd"/>
    </w:p>
    <w:p w14:paraId="251CC3E1" w14:textId="77777777" w:rsidR="006325BA" w:rsidRDefault="006325BA" w:rsidP="006325BA">
      <w:pPr>
        <w:pStyle w:val="NoSpacing"/>
        <w:tabs>
          <w:tab w:val="left" w:pos="720"/>
          <w:tab w:val="left" w:pos="1440"/>
          <w:tab w:val="left" w:pos="2160"/>
          <w:tab w:val="left" w:pos="2880"/>
          <w:tab w:val="left" w:pos="3600"/>
          <w:tab w:val="left" w:pos="4320"/>
          <w:tab w:val="left" w:pos="5040"/>
          <w:tab w:val="left" w:pos="5760"/>
          <w:tab w:val="left" w:pos="6630"/>
        </w:tabs>
      </w:pPr>
      <w:r>
        <w:t xml:space="preserve">                                                                                                                                                                     </w:t>
      </w:r>
    </w:p>
    <w:p w14:paraId="5B934835" w14:textId="77777777" w:rsidR="006325BA" w:rsidRDefault="006325BA" w:rsidP="006325BA">
      <w:pPr>
        <w:pStyle w:val="NoSpacing"/>
      </w:pPr>
      <w:r>
        <w:t xml:space="preserve">There being no further business to come before the Board, the meeting adjourned. </w:t>
      </w:r>
    </w:p>
    <w:p w14:paraId="3C45FF4F" w14:textId="77777777" w:rsidR="006325BA" w:rsidRDefault="006325BA" w:rsidP="006325BA">
      <w:pPr>
        <w:pStyle w:val="NoSpacing"/>
      </w:pPr>
    </w:p>
    <w:p w14:paraId="64603C4F" w14:textId="77777777" w:rsidR="006325BA" w:rsidRDefault="006325BA" w:rsidP="006325BA">
      <w:pPr>
        <w:pStyle w:val="NoSpacing"/>
      </w:pPr>
      <w:r>
        <w:t>_______________________________  _____________________________________________</w:t>
      </w:r>
    </w:p>
    <w:p w14:paraId="5AF68EE5" w14:textId="77777777" w:rsidR="006325BA" w:rsidRDefault="006325BA" w:rsidP="006325BA">
      <w:pPr>
        <w:pStyle w:val="NoSpacing"/>
      </w:pPr>
      <w:r>
        <w:t xml:space="preserve">Michelle </w:t>
      </w:r>
      <w:proofErr w:type="spellStart"/>
      <w:r>
        <w:t>Meinzer</w:t>
      </w:r>
      <w:proofErr w:type="spellEnd"/>
      <w:r>
        <w:t xml:space="preserve">, Finance Officer            Jared </w:t>
      </w:r>
      <w:proofErr w:type="spellStart"/>
      <w:r>
        <w:t>Fosheim</w:t>
      </w:r>
      <w:proofErr w:type="spellEnd"/>
      <w:r>
        <w:t xml:space="preserve">, President </w:t>
      </w:r>
    </w:p>
    <w:p w14:paraId="3FD4CC1F" w14:textId="462C2305" w:rsidR="006325BA" w:rsidRDefault="006325BA" w:rsidP="006325BA">
      <w:pPr>
        <w:pStyle w:val="NoSpacing"/>
      </w:pPr>
    </w:p>
    <w:sectPr w:rsidR="00632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F1"/>
    <w:rsid w:val="004441AD"/>
    <w:rsid w:val="00513134"/>
    <w:rsid w:val="005C6462"/>
    <w:rsid w:val="005F24C9"/>
    <w:rsid w:val="006325BA"/>
    <w:rsid w:val="009B6936"/>
    <w:rsid w:val="00A93290"/>
    <w:rsid w:val="00ED794A"/>
    <w:rsid w:val="00F4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05C4"/>
  <w15:chartTrackingRefBased/>
  <w15:docId w15:val="{342C2C76-A383-4331-A24B-9F6C1F24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0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F460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Beth Flom</cp:lastModifiedBy>
  <cp:revision>2</cp:revision>
  <cp:lastPrinted>2019-11-14T00:08:00Z</cp:lastPrinted>
  <dcterms:created xsi:type="dcterms:W3CDTF">2019-11-16T21:32:00Z</dcterms:created>
  <dcterms:modified xsi:type="dcterms:W3CDTF">2019-11-16T21:32:00Z</dcterms:modified>
</cp:coreProperties>
</file>