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681BD0" w:rsidRDefault="00A358F9" w:rsidP="00C07277">
      <w:pPr>
        <w:spacing w:after="0" w:line="240" w:lineRule="auto"/>
        <w:ind w:left="2880" w:firstLine="720"/>
        <w:rPr>
          <w:sz w:val="20"/>
          <w:szCs w:val="20"/>
        </w:rPr>
      </w:pPr>
      <w:r>
        <w:rPr>
          <w:sz w:val="20"/>
          <w:szCs w:val="20"/>
        </w:rPr>
        <w:t xml:space="preserve">             </w:t>
      </w:r>
      <w:r w:rsidR="009C13E6">
        <w:rPr>
          <w:sz w:val="20"/>
          <w:szCs w:val="20"/>
        </w:rPr>
        <w:t>July 12</w:t>
      </w:r>
      <w:r>
        <w:rPr>
          <w:sz w:val="20"/>
          <w:szCs w:val="20"/>
        </w:rPr>
        <w:t>, 2016</w:t>
      </w:r>
    </w:p>
    <w:p w:rsidR="00C07277" w:rsidRDefault="00C07277" w:rsidP="00C07277">
      <w:pPr>
        <w:spacing w:after="0" w:line="240" w:lineRule="auto"/>
        <w:ind w:left="2880" w:firstLine="720"/>
        <w:rPr>
          <w:sz w:val="20"/>
          <w:szCs w:val="20"/>
        </w:rPr>
      </w:pPr>
    </w:p>
    <w:p w:rsidR="009F766B" w:rsidRPr="008644CC" w:rsidRDefault="00681BD0" w:rsidP="00681BD0">
      <w:pPr>
        <w:spacing w:after="0" w:line="240" w:lineRule="auto"/>
        <w:rPr>
          <w:sz w:val="20"/>
          <w:szCs w:val="20"/>
        </w:rPr>
      </w:pPr>
      <w:r w:rsidRPr="008644CC">
        <w:rPr>
          <w:sz w:val="20"/>
          <w:szCs w:val="20"/>
        </w:rPr>
        <w:t>The Town Board of the</w:t>
      </w:r>
      <w:r w:rsidR="00050C64" w:rsidRPr="008644CC">
        <w:rPr>
          <w:sz w:val="20"/>
          <w:szCs w:val="20"/>
        </w:rPr>
        <w:t xml:space="preserve"> Town of Midland met in regular </w:t>
      </w:r>
      <w:r w:rsidRPr="008644CC">
        <w:rPr>
          <w:sz w:val="20"/>
          <w:szCs w:val="20"/>
        </w:rPr>
        <w:t xml:space="preserve">session on </w:t>
      </w:r>
      <w:r w:rsidR="00F01D6D" w:rsidRPr="008644CC">
        <w:rPr>
          <w:sz w:val="20"/>
          <w:szCs w:val="20"/>
        </w:rPr>
        <w:t xml:space="preserve">Tuesday, </w:t>
      </w:r>
      <w:r w:rsidR="009C13E6" w:rsidRPr="008644CC">
        <w:rPr>
          <w:sz w:val="20"/>
          <w:szCs w:val="20"/>
        </w:rPr>
        <w:t>July 12</w:t>
      </w:r>
      <w:r w:rsidR="00A358F9" w:rsidRPr="008644CC">
        <w:rPr>
          <w:sz w:val="20"/>
          <w:szCs w:val="20"/>
        </w:rPr>
        <w:t>, 2016</w:t>
      </w:r>
      <w:r w:rsidR="005D0C6F" w:rsidRPr="008644CC">
        <w:rPr>
          <w:sz w:val="20"/>
          <w:szCs w:val="20"/>
        </w:rPr>
        <w:t xml:space="preserve"> at </w:t>
      </w:r>
      <w:r w:rsidR="009C13E6" w:rsidRPr="008644CC">
        <w:rPr>
          <w:sz w:val="20"/>
          <w:szCs w:val="20"/>
        </w:rPr>
        <w:t>7:4</w:t>
      </w:r>
      <w:r w:rsidR="008F3C2B" w:rsidRPr="008644CC">
        <w:rPr>
          <w:sz w:val="20"/>
          <w:szCs w:val="20"/>
        </w:rPr>
        <w:t>0</w:t>
      </w:r>
      <w:r w:rsidRPr="008644CC">
        <w:rPr>
          <w:sz w:val="20"/>
          <w:szCs w:val="20"/>
        </w:rPr>
        <w:t xml:space="preserve"> PM in the Town Hall with the following members present:  Jared Fosheim, </w:t>
      </w:r>
      <w:r w:rsidR="00F01D6D" w:rsidRPr="008644CC">
        <w:rPr>
          <w:sz w:val="20"/>
          <w:szCs w:val="20"/>
        </w:rPr>
        <w:t>Derek Flom</w: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rPr>
          <w:sz w:val="20"/>
          <w:szCs w:val="20"/>
        </w:rPr>
      </w:pPr>
    </w:p>
    <w:p w:rsidR="00A906DC" w:rsidRPr="008644CC" w:rsidRDefault="00A358F9" w:rsidP="00681BD0">
      <w:pPr>
        <w:spacing w:after="0" w:line="240" w:lineRule="auto"/>
        <w:rPr>
          <w:sz w:val="20"/>
          <w:szCs w:val="20"/>
        </w:rPr>
      </w:pPr>
      <w:r w:rsidRPr="008644CC">
        <w:rPr>
          <w:sz w:val="20"/>
          <w:szCs w:val="20"/>
        </w:rPr>
        <w:t xml:space="preserve">Also present:  </w:t>
      </w:r>
      <w:r w:rsidR="009C13E6" w:rsidRPr="008644CC">
        <w:rPr>
          <w:sz w:val="20"/>
          <w:szCs w:val="20"/>
        </w:rPr>
        <w:t>Marlene Knutson-Central SD Enhancement District; Dakota Fosheim and Sheriff Koester</w:t>
      </w:r>
    </w:p>
    <w:p w:rsidR="009C13E6" w:rsidRPr="008644CC" w:rsidRDefault="009C13E6" w:rsidP="00681BD0">
      <w:pPr>
        <w:spacing w:after="0" w:line="240" w:lineRule="auto"/>
        <w:rPr>
          <w:sz w:val="20"/>
          <w:szCs w:val="20"/>
        </w:rPr>
      </w:pPr>
    </w:p>
    <w:p w:rsidR="003C5497" w:rsidRPr="008644CC" w:rsidRDefault="00F04FD5" w:rsidP="008F3C2B">
      <w:pPr>
        <w:spacing w:after="0" w:line="240" w:lineRule="auto"/>
        <w:rPr>
          <w:sz w:val="20"/>
          <w:szCs w:val="20"/>
        </w:rPr>
      </w:pPr>
      <w:r w:rsidRPr="008644CC">
        <w:rPr>
          <w:sz w:val="20"/>
          <w:szCs w:val="20"/>
        </w:rPr>
        <w:t xml:space="preserve">Minutes from </w:t>
      </w:r>
      <w:r w:rsidR="00503B9C" w:rsidRPr="008644CC">
        <w:rPr>
          <w:sz w:val="20"/>
          <w:szCs w:val="20"/>
        </w:rPr>
        <w:t xml:space="preserve">the </w:t>
      </w:r>
      <w:r w:rsidR="009C13E6" w:rsidRPr="008644CC">
        <w:rPr>
          <w:sz w:val="20"/>
          <w:szCs w:val="20"/>
        </w:rPr>
        <w:t>June 14</w:t>
      </w:r>
      <w:r w:rsidR="00A358F9" w:rsidRPr="008644CC">
        <w:rPr>
          <w:sz w:val="20"/>
          <w:szCs w:val="20"/>
        </w:rPr>
        <w:t>, 2016</w:t>
      </w:r>
      <w:r w:rsidR="005C5A37" w:rsidRPr="008644CC">
        <w:rPr>
          <w:sz w:val="20"/>
          <w:szCs w:val="20"/>
        </w:rPr>
        <w:t xml:space="preserve"> </w:t>
      </w:r>
      <w:r w:rsidR="00EF106B" w:rsidRPr="008644CC">
        <w:rPr>
          <w:sz w:val="20"/>
          <w:szCs w:val="20"/>
        </w:rPr>
        <w:t>meeting</w:t>
      </w:r>
      <w:r w:rsidR="00DD2BF1" w:rsidRPr="008644CC">
        <w:rPr>
          <w:sz w:val="20"/>
          <w:szCs w:val="20"/>
        </w:rPr>
        <w:t xml:space="preserve"> were approved as published</w:t>
      </w:r>
      <w:r w:rsidR="00503B9C" w:rsidRPr="008644CC">
        <w:rPr>
          <w:sz w:val="20"/>
          <w:szCs w:val="20"/>
        </w:rPr>
        <w:t>.</w:t>
      </w:r>
    </w:p>
    <w:p w:rsidR="00A358F9" w:rsidRPr="008644CC" w:rsidRDefault="00A358F9" w:rsidP="008F3C2B">
      <w:pPr>
        <w:spacing w:after="0" w:line="240" w:lineRule="auto"/>
        <w:rPr>
          <w:sz w:val="20"/>
          <w:szCs w:val="20"/>
        </w:rPr>
      </w:pPr>
    </w:p>
    <w:p w:rsidR="0042394A" w:rsidRPr="008644CC" w:rsidRDefault="009C13E6" w:rsidP="00A358F9">
      <w:pPr>
        <w:pStyle w:val="NoSpacing"/>
        <w:rPr>
          <w:sz w:val="20"/>
          <w:szCs w:val="20"/>
        </w:rPr>
      </w:pPr>
      <w:r w:rsidRPr="008644CC">
        <w:rPr>
          <w:sz w:val="20"/>
          <w:szCs w:val="20"/>
        </w:rPr>
        <w:t>Board appointed Dakota Fosheim to serve for a 3 year term as Trustee on the Town Board.  Dakota Fosheim took the Oath of Office for a 3 year term.</w:t>
      </w:r>
    </w:p>
    <w:p w:rsidR="008644CC" w:rsidRPr="008644CC" w:rsidRDefault="008644CC" w:rsidP="00A358F9">
      <w:pPr>
        <w:pStyle w:val="NoSpacing"/>
        <w:rPr>
          <w:sz w:val="20"/>
          <w:szCs w:val="20"/>
        </w:rPr>
      </w:pPr>
    </w:p>
    <w:p w:rsidR="008644CC" w:rsidRPr="008644CC" w:rsidRDefault="008644CC" w:rsidP="00A358F9">
      <w:pPr>
        <w:pStyle w:val="NoSpacing"/>
        <w:rPr>
          <w:sz w:val="20"/>
          <w:szCs w:val="20"/>
        </w:rPr>
      </w:pPr>
      <w:r w:rsidRPr="008644CC">
        <w:rPr>
          <w:sz w:val="20"/>
          <w:szCs w:val="20"/>
        </w:rPr>
        <w:t xml:space="preserve">Finance Officer asked for nominations for Vice President. J. Fosheim nominated Derek Flom, second by D. Fosheim.  Flom will serve as Vice-President. </w:t>
      </w:r>
    </w:p>
    <w:p w:rsidR="00F95D2F" w:rsidRPr="008644CC" w:rsidRDefault="00F95D2F" w:rsidP="00A358F9">
      <w:pPr>
        <w:pStyle w:val="NoSpacing"/>
        <w:rPr>
          <w:sz w:val="20"/>
          <w:szCs w:val="20"/>
        </w:rPr>
      </w:pPr>
    </w:p>
    <w:p w:rsidR="00F95D2F" w:rsidRPr="008644CC" w:rsidRDefault="00AB67A9" w:rsidP="00A358F9">
      <w:pPr>
        <w:pStyle w:val="NoSpacing"/>
        <w:rPr>
          <w:sz w:val="20"/>
          <w:szCs w:val="20"/>
        </w:rPr>
      </w:pPr>
      <w:r w:rsidRPr="008644CC">
        <w:rPr>
          <w:sz w:val="20"/>
          <w:szCs w:val="20"/>
        </w:rPr>
        <w:t xml:space="preserve">Marlene Knutson attended this Board meeting to update the newest members on the Water Facility Plan. </w:t>
      </w:r>
      <w:r w:rsidR="008644CC" w:rsidRPr="008644CC">
        <w:rPr>
          <w:sz w:val="20"/>
          <w:szCs w:val="20"/>
        </w:rPr>
        <w:t xml:space="preserve">Midland received a $515,000.00 Community Block Development Grant as well as approval of a loan up to $225,000.00 from SD DENR for this project. </w:t>
      </w:r>
      <w:r w:rsidRPr="008644CC">
        <w:rPr>
          <w:sz w:val="20"/>
          <w:szCs w:val="20"/>
        </w:rPr>
        <w:t xml:space="preserve"> Central SD Enhancement District will continue to assist the Town with the construction project.</w:t>
      </w:r>
    </w:p>
    <w:p w:rsidR="00BC7CE2" w:rsidRPr="008644CC" w:rsidRDefault="00BC7CE2" w:rsidP="00A358F9">
      <w:pPr>
        <w:pStyle w:val="NoSpacing"/>
        <w:rPr>
          <w:sz w:val="20"/>
          <w:szCs w:val="20"/>
        </w:rPr>
      </w:pPr>
    </w:p>
    <w:p w:rsidR="00BC7CE2" w:rsidRPr="008644CC" w:rsidRDefault="00AB67A9" w:rsidP="00A358F9">
      <w:pPr>
        <w:pStyle w:val="NoSpacing"/>
        <w:rPr>
          <w:sz w:val="20"/>
          <w:szCs w:val="20"/>
        </w:rPr>
      </w:pPr>
      <w:r w:rsidRPr="008644CC">
        <w:rPr>
          <w:sz w:val="20"/>
          <w:szCs w:val="20"/>
        </w:rPr>
        <w:t>A motion was made by Flom</w:t>
      </w:r>
      <w:r w:rsidR="00BC7CE2" w:rsidRPr="008644CC">
        <w:rPr>
          <w:sz w:val="20"/>
          <w:szCs w:val="20"/>
        </w:rPr>
        <w:t>, second by Dakota Fosheim to adopt</w:t>
      </w:r>
      <w:r w:rsidRPr="008644CC">
        <w:rPr>
          <w:sz w:val="20"/>
          <w:szCs w:val="20"/>
        </w:rPr>
        <w:t xml:space="preserve"> the Relocation, </w:t>
      </w:r>
      <w:r w:rsidR="00BC7CE2" w:rsidRPr="008644CC">
        <w:rPr>
          <w:sz w:val="20"/>
          <w:szCs w:val="20"/>
        </w:rPr>
        <w:t>Displacement &amp; Acquisition Plan for its CDBG water storage and distribution improvements project.  Motion carried unanimously. This document is available for viewing at the City Finance Office.</w:t>
      </w:r>
    </w:p>
    <w:p w:rsidR="00BC7CE2" w:rsidRPr="008644CC" w:rsidRDefault="00BC7CE2" w:rsidP="00A358F9">
      <w:pPr>
        <w:pStyle w:val="NoSpacing"/>
        <w:rPr>
          <w:sz w:val="20"/>
          <w:szCs w:val="20"/>
        </w:rPr>
      </w:pPr>
    </w:p>
    <w:p w:rsidR="00AB67A9" w:rsidRPr="008644CC" w:rsidRDefault="00BC7CE2" w:rsidP="00A358F9">
      <w:pPr>
        <w:pStyle w:val="NoSpacing"/>
        <w:rPr>
          <w:sz w:val="20"/>
          <w:szCs w:val="20"/>
        </w:rPr>
      </w:pPr>
      <w:r w:rsidRPr="008644CC">
        <w:rPr>
          <w:sz w:val="20"/>
          <w:szCs w:val="20"/>
        </w:rPr>
        <w:t>A motion was made by Dakota Fosheim, second by Flom to enter into an agreement for administrative assistance with Central SD Enhancement District.  Motion carried unanimously. This document is also available for viewing at the City Finance Office.</w:t>
      </w:r>
    </w:p>
    <w:p w:rsidR="00BC7CE2" w:rsidRPr="008644CC" w:rsidRDefault="00BC7CE2" w:rsidP="00A358F9">
      <w:pPr>
        <w:pStyle w:val="NoSpacing"/>
        <w:rPr>
          <w:sz w:val="20"/>
          <w:szCs w:val="20"/>
        </w:rPr>
      </w:pPr>
    </w:p>
    <w:p w:rsidR="00BC7CE2" w:rsidRPr="008644CC" w:rsidRDefault="00180E47" w:rsidP="00A358F9">
      <w:pPr>
        <w:pStyle w:val="NoSpacing"/>
        <w:rPr>
          <w:sz w:val="20"/>
          <w:szCs w:val="20"/>
        </w:rPr>
      </w:pPr>
      <w:r w:rsidRPr="008644CC">
        <w:rPr>
          <w:sz w:val="20"/>
          <w:szCs w:val="20"/>
        </w:rPr>
        <w:t>Discussed surcharge fee which will be effective with the November 2016 water bill for repayment of the Drinking Water State Revolving Fund loan C462056-01.</w:t>
      </w:r>
    </w:p>
    <w:p w:rsidR="00180E47" w:rsidRPr="008644CC" w:rsidRDefault="00180E47" w:rsidP="00A358F9">
      <w:pPr>
        <w:pStyle w:val="NoSpacing"/>
        <w:rPr>
          <w:sz w:val="20"/>
          <w:szCs w:val="20"/>
        </w:rPr>
      </w:pPr>
    </w:p>
    <w:p w:rsidR="008644CC" w:rsidRPr="008644CC" w:rsidRDefault="008644CC" w:rsidP="008644CC">
      <w:pPr>
        <w:jc w:val="center"/>
        <w:rPr>
          <w:sz w:val="20"/>
          <w:szCs w:val="20"/>
        </w:rPr>
      </w:pPr>
      <w:r w:rsidRPr="008644CC">
        <w:rPr>
          <w:rFonts w:ascii="Times New Roman" w:hAnsi="Times New Roman" w:cs="Times New Roman"/>
          <w:sz w:val="20"/>
          <w:szCs w:val="20"/>
        </w:rPr>
        <w:t>RESOLUTION #2016 -05</w:t>
      </w:r>
    </w:p>
    <w:p w:rsidR="008644CC" w:rsidRPr="008644CC" w:rsidRDefault="008644CC" w:rsidP="008644CC">
      <w:pPr>
        <w:spacing w:after="0" w:line="240" w:lineRule="auto"/>
        <w:jc w:val="center"/>
        <w:rPr>
          <w:rFonts w:ascii="Times New Roman" w:hAnsi="Times New Roman"/>
          <w:sz w:val="20"/>
          <w:szCs w:val="20"/>
        </w:rPr>
      </w:pPr>
      <w:r w:rsidRPr="008644CC">
        <w:rPr>
          <w:rFonts w:ascii="Times New Roman" w:hAnsi="Times New Roman"/>
          <w:sz w:val="20"/>
          <w:szCs w:val="20"/>
        </w:rPr>
        <w:t>A RESOLUTION CREATING NEW WATER RATES FOR THE</w:t>
      </w:r>
    </w:p>
    <w:p w:rsidR="008644CC" w:rsidRPr="008644CC" w:rsidRDefault="008644CC" w:rsidP="008644CC">
      <w:pPr>
        <w:spacing w:after="0" w:line="240" w:lineRule="auto"/>
        <w:jc w:val="center"/>
        <w:rPr>
          <w:rFonts w:ascii="Times New Roman" w:hAnsi="Times New Roman"/>
          <w:sz w:val="20"/>
          <w:szCs w:val="20"/>
        </w:rPr>
      </w:pPr>
      <w:r w:rsidRPr="008644CC">
        <w:rPr>
          <w:rFonts w:ascii="Times New Roman" w:hAnsi="Times New Roman"/>
          <w:sz w:val="20"/>
          <w:szCs w:val="20"/>
        </w:rPr>
        <w:t xml:space="preserve"> TOWN OF MIDLAND, SOTUH DAKOTA</w:t>
      </w:r>
    </w:p>
    <w:p w:rsidR="008644CC" w:rsidRPr="008644CC" w:rsidRDefault="008644CC" w:rsidP="008644CC">
      <w:pPr>
        <w:spacing w:after="0" w:line="240" w:lineRule="auto"/>
        <w:jc w:val="center"/>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 xml:space="preserve">In order to ensure that sufficient funds are available to operate the municipal water system, including the repayment of loan funds; </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Now, therefore, BE IT RESOLVED by the Midland Town Board for the Town of Midland, South Dakota that the water rates for all residential and commercial users shall be as follows:</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 xml:space="preserve">Inside municipal boundaries--$34.00 per month for 5,000 gallons, plus $2.50 for each additional 1,000 gallons. This rate was effective with the April, 2016 water bill. </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 xml:space="preserve">Outside municipal boundaries--$38.00 per month for 5,000 gallons, plus $2.50 for each additional 1,000 gallons. This rate was effective with the April, 2016 water bill. </w:t>
      </w:r>
    </w:p>
    <w:p w:rsidR="008644CC" w:rsidRPr="008644CC" w:rsidRDefault="008644CC" w:rsidP="008644CC">
      <w:pPr>
        <w:spacing w:after="0" w:line="240" w:lineRule="auto"/>
        <w:jc w:val="both"/>
        <w:rPr>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lastRenderedPageBreak/>
        <w:t xml:space="preserve">In addition to the fee identified above, each residential and commercial water meter shall be charged a $9.50 monthly water surcharge fee effective with the November, 2016 bill for repayment of Drinking Water State Revolving Fund loan C462056-01. </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The above surcharge rates shall be reviewed and amended as needed to ensure that repayment and agreement conditions of the bonds issued for improvements financed via the Drinking Water State Revolving Loan shall be met.</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Future changes to water rates can be completed by Resolution of the Town Board of Midland.</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Dated this 12th day of July, 2016.</w:t>
      </w: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______________________________________</w:t>
      </w: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Jared Fosheim, President</w:t>
      </w: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Town of Midland</w:t>
      </w: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Attest:</w:t>
      </w: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_______________________________________</w:t>
      </w: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Michelle Meinzer, Finance Officer</w:t>
      </w: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p>
    <w:p w:rsidR="008644CC"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Discussed contract with Banner Engineering.  Board tabled this until later in the month when we can meet with Banner and discuss some concerns.</w:t>
      </w:r>
    </w:p>
    <w:p w:rsidR="008644CC" w:rsidRPr="008644CC" w:rsidRDefault="008644CC" w:rsidP="008644CC">
      <w:pPr>
        <w:spacing w:after="0" w:line="240" w:lineRule="auto"/>
        <w:jc w:val="both"/>
        <w:rPr>
          <w:rFonts w:ascii="Times New Roman" w:hAnsi="Times New Roman"/>
          <w:sz w:val="20"/>
          <w:szCs w:val="20"/>
        </w:rPr>
      </w:pPr>
    </w:p>
    <w:p w:rsidR="00180E47" w:rsidRPr="008644CC" w:rsidRDefault="008644CC" w:rsidP="008644CC">
      <w:pPr>
        <w:spacing w:after="0" w:line="240" w:lineRule="auto"/>
        <w:jc w:val="both"/>
        <w:rPr>
          <w:rFonts w:ascii="Times New Roman" w:hAnsi="Times New Roman"/>
          <w:sz w:val="20"/>
          <w:szCs w:val="20"/>
        </w:rPr>
      </w:pPr>
      <w:r w:rsidRPr="008644CC">
        <w:rPr>
          <w:rFonts w:ascii="Times New Roman" w:hAnsi="Times New Roman"/>
          <w:sz w:val="20"/>
          <w:szCs w:val="20"/>
        </w:rPr>
        <w:t>A motion was made by Flom, second by D. Fosheim to transfer $50,000.00 from the General Fund into the Street Fund to pay for recent road work and other expenses.</w:t>
      </w:r>
    </w:p>
    <w:p w:rsidR="008644CC" w:rsidRPr="008644CC" w:rsidRDefault="008644CC" w:rsidP="008644CC">
      <w:pPr>
        <w:spacing w:after="0" w:line="240" w:lineRule="auto"/>
        <w:jc w:val="both"/>
        <w:rPr>
          <w:sz w:val="20"/>
          <w:szCs w:val="20"/>
        </w:rPr>
      </w:pPr>
    </w:p>
    <w:p w:rsidR="009B765D" w:rsidRDefault="0042394A" w:rsidP="00A358F9">
      <w:pPr>
        <w:pStyle w:val="NoSpacing"/>
        <w:rPr>
          <w:sz w:val="20"/>
          <w:szCs w:val="20"/>
        </w:rPr>
      </w:pPr>
      <w:r w:rsidRPr="008644CC">
        <w:rPr>
          <w:sz w:val="20"/>
          <w:szCs w:val="20"/>
        </w:rPr>
        <w:t>Stroppel gave his Utility operator report:</w:t>
      </w:r>
      <w:r w:rsidR="008644CC" w:rsidRPr="008644CC">
        <w:rPr>
          <w:sz w:val="20"/>
          <w:szCs w:val="20"/>
        </w:rPr>
        <w:t xml:space="preserve">  Kaycee Jones </w:t>
      </w:r>
      <w:r w:rsidR="008644CC">
        <w:rPr>
          <w:sz w:val="20"/>
          <w:szCs w:val="20"/>
        </w:rPr>
        <w:t>requested</w:t>
      </w:r>
      <w:r w:rsidR="008644CC" w:rsidRPr="008644CC">
        <w:rPr>
          <w:sz w:val="20"/>
          <w:szCs w:val="20"/>
        </w:rPr>
        <w:t xml:space="preserve"> use of the Town Park</w:t>
      </w:r>
      <w:r w:rsidR="008644CC">
        <w:rPr>
          <w:sz w:val="20"/>
          <w:szCs w:val="20"/>
        </w:rPr>
        <w:t xml:space="preserve"> on July 27, 2016 for a 4-H Fun Day, fogger arrived and Stroppel has sprayed for mosquitos, </w:t>
      </w:r>
      <w:r w:rsidR="009B765D">
        <w:rPr>
          <w:sz w:val="20"/>
          <w:szCs w:val="20"/>
        </w:rPr>
        <w:t xml:space="preserve">State truck was purchased, work on Bridge Street was discussed, discussed gravel for streets, sewer pumps which are being serviced as well as surplus items that will be put up for bid. </w:t>
      </w:r>
    </w:p>
    <w:p w:rsidR="008E5967" w:rsidRDefault="008E5967" w:rsidP="00A358F9">
      <w:pPr>
        <w:pStyle w:val="NoSpacing"/>
        <w:rPr>
          <w:sz w:val="20"/>
          <w:szCs w:val="20"/>
        </w:rPr>
      </w:pPr>
    </w:p>
    <w:p w:rsidR="00133BA7" w:rsidRDefault="009B765D" w:rsidP="00A358F9">
      <w:pPr>
        <w:pStyle w:val="NoSpacing"/>
        <w:rPr>
          <w:sz w:val="20"/>
          <w:szCs w:val="20"/>
        </w:rPr>
      </w:pPr>
      <w:r>
        <w:rPr>
          <w:sz w:val="20"/>
          <w:szCs w:val="20"/>
        </w:rPr>
        <w:t>A motion was made by Flom, second by D. Fosheim to declare as surplus 3 cooling fans and a fogger.</w:t>
      </w:r>
      <w:r w:rsidR="008644CC">
        <w:rPr>
          <w:sz w:val="20"/>
          <w:szCs w:val="20"/>
        </w:rPr>
        <w:t xml:space="preserve"> </w:t>
      </w:r>
      <w:r>
        <w:rPr>
          <w:sz w:val="20"/>
          <w:szCs w:val="20"/>
        </w:rPr>
        <w:t>Closing date will be August 8, 2016 and</w:t>
      </w:r>
      <w:r w:rsidR="008E5967">
        <w:rPr>
          <w:sz w:val="20"/>
          <w:szCs w:val="20"/>
        </w:rPr>
        <w:t xml:space="preserve"> sealed</w:t>
      </w:r>
      <w:r>
        <w:rPr>
          <w:sz w:val="20"/>
          <w:szCs w:val="20"/>
        </w:rPr>
        <w:t xml:space="preserve"> bids will be opened at our August 9, 2016 meeting.  </w:t>
      </w:r>
    </w:p>
    <w:p w:rsidR="00EB7CF5" w:rsidRDefault="00EB7CF5" w:rsidP="00A358F9">
      <w:pPr>
        <w:pStyle w:val="NoSpacing"/>
        <w:rPr>
          <w:sz w:val="20"/>
          <w:szCs w:val="20"/>
        </w:rPr>
      </w:pPr>
    </w:p>
    <w:p w:rsidR="00EB7CF5" w:rsidRDefault="00EB7CF5" w:rsidP="00A358F9">
      <w:pPr>
        <w:pStyle w:val="NoSpacing"/>
      </w:pPr>
      <w:r>
        <w:rPr>
          <w:sz w:val="20"/>
          <w:szCs w:val="20"/>
        </w:rPr>
        <w:t>Midland Fire Department/Commercial Club has requested a temporary Beer License for September 17, 2016 as they will hold a beer garden for Free Day.  A hearing will be held at our August meeting for approval.</w:t>
      </w:r>
    </w:p>
    <w:p w:rsidR="00C60114" w:rsidRDefault="00C60114" w:rsidP="00DE1DDD">
      <w:pPr>
        <w:spacing w:after="0" w:line="240" w:lineRule="auto"/>
        <w:rPr>
          <w:sz w:val="20"/>
          <w:szCs w:val="20"/>
        </w:rPr>
      </w:pPr>
    </w:p>
    <w:p w:rsidR="00464934" w:rsidRDefault="0003088E" w:rsidP="00681BD0">
      <w:pPr>
        <w:spacing w:after="0" w:line="240" w:lineRule="auto"/>
        <w:rPr>
          <w:sz w:val="20"/>
          <w:szCs w:val="20"/>
        </w:rPr>
      </w:pPr>
      <w:r>
        <w:rPr>
          <w:sz w:val="20"/>
          <w:szCs w:val="20"/>
        </w:rPr>
        <w:t xml:space="preserve">A motion was made </w:t>
      </w:r>
      <w:r w:rsidR="008F3C2B">
        <w:rPr>
          <w:sz w:val="20"/>
          <w:szCs w:val="20"/>
        </w:rPr>
        <w:t>by</w:t>
      </w:r>
      <w:r w:rsidR="00DE5962">
        <w:rPr>
          <w:sz w:val="20"/>
          <w:szCs w:val="20"/>
        </w:rPr>
        <w:t xml:space="preserve"> </w:t>
      </w:r>
      <w:r w:rsidR="008E5967">
        <w:rPr>
          <w:sz w:val="20"/>
          <w:szCs w:val="20"/>
        </w:rPr>
        <w:t>D. Fosheim</w:t>
      </w:r>
      <w:r>
        <w:rPr>
          <w:sz w:val="20"/>
          <w:szCs w:val="20"/>
        </w:rPr>
        <w:t xml:space="preserve">, second </w:t>
      </w:r>
      <w:r w:rsidR="005C5A37">
        <w:rPr>
          <w:sz w:val="20"/>
          <w:szCs w:val="20"/>
        </w:rPr>
        <w:t>by</w:t>
      </w:r>
      <w:r w:rsidR="008E5967">
        <w:rPr>
          <w:sz w:val="20"/>
          <w:szCs w:val="20"/>
        </w:rPr>
        <w:t xml:space="preserve"> Flom</w:t>
      </w:r>
      <w:r w:rsidR="00F56494">
        <w:rPr>
          <w:sz w:val="20"/>
          <w:szCs w:val="20"/>
        </w:rPr>
        <w:t xml:space="preserve"> </w:t>
      </w:r>
      <w:r>
        <w:rPr>
          <w:sz w:val="20"/>
          <w:szCs w:val="20"/>
        </w:rPr>
        <w:t>to approve the following claims:</w:t>
      </w:r>
    </w:p>
    <w:p w:rsidR="00FD6509" w:rsidRDefault="00FD6509" w:rsidP="00681BD0">
      <w:pPr>
        <w:spacing w:after="0" w:line="240" w:lineRule="auto"/>
        <w:rPr>
          <w:sz w:val="20"/>
          <w:szCs w:val="20"/>
        </w:rPr>
      </w:pPr>
    </w:p>
    <w:p w:rsidR="00134C7E" w:rsidRDefault="008E5967" w:rsidP="00681BD0">
      <w:pPr>
        <w:spacing w:after="0" w:line="240" w:lineRule="auto"/>
        <w:rPr>
          <w:sz w:val="20"/>
          <w:szCs w:val="20"/>
        </w:rPr>
      </w:pPr>
      <w:proofErr w:type="spellStart"/>
      <w:r>
        <w:rPr>
          <w:sz w:val="20"/>
          <w:szCs w:val="20"/>
        </w:rPr>
        <w:t>BankWest</w:t>
      </w:r>
      <w:proofErr w:type="spellEnd"/>
      <w:r>
        <w:rPr>
          <w:sz w:val="20"/>
          <w:szCs w:val="20"/>
        </w:rPr>
        <w:t xml:space="preserve"> Insurance</w:t>
      </w:r>
      <w:r>
        <w:rPr>
          <w:sz w:val="20"/>
          <w:szCs w:val="20"/>
        </w:rPr>
        <w:tab/>
      </w:r>
      <w:r>
        <w:rPr>
          <w:sz w:val="20"/>
          <w:szCs w:val="20"/>
        </w:rPr>
        <w:tab/>
      </w:r>
      <w:r w:rsidR="00134C7E">
        <w:rPr>
          <w:sz w:val="20"/>
          <w:szCs w:val="20"/>
        </w:rPr>
        <w:t>Bond</w:t>
      </w:r>
      <w:r>
        <w:rPr>
          <w:sz w:val="20"/>
          <w:szCs w:val="20"/>
        </w:rPr>
        <w:t xml:space="preserve"> Policy</w:t>
      </w:r>
      <w:r w:rsidR="00134C7E">
        <w:rPr>
          <w:sz w:val="20"/>
          <w:szCs w:val="20"/>
        </w:rPr>
        <w:tab/>
      </w:r>
      <w:r w:rsidR="00134C7E">
        <w:rPr>
          <w:sz w:val="20"/>
          <w:szCs w:val="20"/>
        </w:rPr>
        <w:tab/>
      </w:r>
      <w:r w:rsidR="00134C7E">
        <w:rPr>
          <w:sz w:val="20"/>
          <w:szCs w:val="20"/>
        </w:rPr>
        <w:tab/>
      </w:r>
      <w:r w:rsidR="00465B29">
        <w:rPr>
          <w:sz w:val="20"/>
          <w:szCs w:val="20"/>
        </w:rPr>
        <w:t xml:space="preserve">          $       </w:t>
      </w:r>
      <w:r>
        <w:rPr>
          <w:sz w:val="20"/>
          <w:szCs w:val="20"/>
        </w:rPr>
        <w:t>600.00</w:t>
      </w:r>
    </w:p>
    <w:p w:rsidR="005C5A37"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ystem    Employee Tax</w:t>
      </w:r>
      <w:r w:rsidR="0009218C">
        <w:rPr>
          <w:sz w:val="20"/>
          <w:szCs w:val="20"/>
        </w:rPr>
        <w:tab/>
      </w:r>
      <w:r w:rsidR="0009218C">
        <w:rPr>
          <w:sz w:val="20"/>
          <w:szCs w:val="20"/>
        </w:rPr>
        <w:tab/>
      </w:r>
      <w:r w:rsidR="00DE5962">
        <w:rPr>
          <w:sz w:val="20"/>
          <w:szCs w:val="20"/>
        </w:rPr>
        <w:t xml:space="preserve">             </w:t>
      </w:r>
      <w:r w:rsidR="00DE5962">
        <w:rPr>
          <w:sz w:val="20"/>
          <w:szCs w:val="20"/>
        </w:rPr>
        <w:tab/>
        <w:t xml:space="preserve"> </w:t>
      </w:r>
      <w:r w:rsidR="00465B29">
        <w:rPr>
          <w:sz w:val="20"/>
          <w:szCs w:val="20"/>
        </w:rPr>
        <w:t>1272.90</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B54B28">
        <w:rPr>
          <w:sz w:val="20"/>
          <w:szCs w:val="20"/>
        </w:rPr>
        <w:t>Wages</w:t>
      </w:r>
      <w:r w:rsidR="00641A95">
        <w:rPr>
          <w:sz w:val="20"/>
          <w:szCs w:val="20"/>
        </w:rPr>
        <w:tab/>
      </w:r>
      <w:r w:rsidR="00641A95">
        <w:rPr>
          <w:sz w:val="20"/>
          <w:szCs w:val="20"/>
        </w:rPr>
        <w:tab/>
      </w:r>
      <w:r w:rsidR="00641A95">
        <w:rPr>
          <w:sz w:val="20"/>
          <w:szCs w:val="20"/>
        </w:rPr>
        <w:tab/>
      </w:r>
      <w:r w:rsidR="00641A95">
        <w:rPr>
          <w:sz w:val="20"/>
          <w:szCs w:val="20"/>
        </w:rPr>
        <w:tab/>
      </w:r>
      <w:r w:rsidR="00641A95">
        <w:rPr>
          <w:sz w:val="20"/>
          <w:szCs w:val="20"/>
        </w:rPr>
        <w:tab/>
      </w:r>
      <w:r w:rsidR="005C5A37">
        <w:rPr>
          <w:sz w:val="20"/>
          <w:szCs w:val="20"/>
        </w:rPr>
        <w:t xml:space="preserve"> 2</w:t>
      </w:r>
      <w:r w:rsidR="00465B29">
        <w:rPr>
          <w:sz w:val="20"/>
          <w:szCs w:val="20"/>
        </w:rPr>
        <w:t>773.73</w:t>
      </w:r>
    </w:p>
    <w:p w:rsidR="00134C7E" w:rsidRDefault="00641A95" w:rsidP="00681BD0">
      <w:pPr>
        <w:spacing w:after="0" w:line="240" w:lineRule="auto"/>
        <w:rPr>
          <w:sz w:val="20"/>
          <w:szCs w:val="20"/>
        </w:rPr>
      </w:pPr>
      <w:r>
        <w:rPr>
          <w:sz w:val="20"/>
          <w:szCs w:val="20"/>
        </w:rPr>
        <w:t>Lawrence Stroppel</w:t>
      </w:r>
      <w:r>
        <w:rPr>
          <w:sz w:val="20"/>
          <w:szCs w:val="20"/>
        </w:rPr>
        <w:tab/>
      </w:r>
      <w:r>
        <w:rPr>
          <w:sz w:val="20"/>
          <w:szCs w:val="20"/>
        </w:rPr>
        <w:tab/>
        <w:t>V</w:t>
      </w:r>
      <w:r w:rsidR="0009218C">
        <w:rPr>
          <w:sz w:val="20"/>
          <w:szCs w:val="20"/>
        </w:rPr>
        <w:t>ehicle/phone</w:t>
      </w:r>
      <w:r w:rsidR="00465B29">
        <w:rPr>
          <w:sz w:val="20"/>
          <w:szCs w:val="20"/>
        </w:rPr>
        <w:t>/mileage</w:t>
      </w:r>
      <w:r w:rsidR="0009218C">
        <w:rPr>
          <w:sz w:val="20"/>
          <w:szCs w:val="20"/>
        </w:rPr>
        <w:tab/>
      </w:r>
      <w:r w:rsidR="0009218C">
        <w:rPr>
          <w:sz w:val="20"/>
          <w:szCs w:val="20"/>
        </w:rPr>
        <w:tab/>
      </w:r>
      <w:r w:rsidR="0009218C">
        <w:rPr>
          <w:sz w:val="20"/>
          <w:szCs w:val="20"/>
        </w:rPr>
        <w:tab/>
        <w:t xml:space="preserve">   </w:t>
      </w:r>
      <w:r w:rsidR="00465B29">
        <w:rPr>
          <w:sz w:val="20"/>
          <w:szCs w:val="20"/>
        </w:rPr>
        <w:t>498.20</w:t>
      </w:r>
    </w:p>
    <w:p w:rsidR="0009218C"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Pr>
          <w:sz w:val="20"/>
          <w:szCs w:val="20"/>
        </w:rPr>
        <w:t>Wage</w:t>
      </w:r>
      <w:r w:rsidR="005C5A37">
        <w:rPr>
          <w:sz w:val="20"/>
          <w:szCs w:val="20"/>
        </w:rPr>
        <w:t>s/phone</w:t>
      </w:r>
      <w:r w:rsidR="0009218C">
        <w:rPr>
          <w:sz w:val="20"/>
          <w:szCs w:val="20"/>
        </w:rPr>
        <w:tab/>
      </w:r>
      <w:r w:rsidR="0009218C">
        <w:rPr>
          <w:sz w:val="20"/>
          <w:szCs w:val="20"/>
        </w:rPr>
        <w:tab/>
      </w:r>
      <w:r w:rsidR="005C5A37">
        <w:rPr>
          <w:sz w:val="20"/>
          <w:szCs w:val="20"/>
        </w:rPr>
        <w:tab/>
      </w:r>
      <w:r w:rsidR="005C5A37">
        <w:rPr>
          <w:sz w:val="20"/>
          <w:szCs w:val="20"/>
        </w:rPr>
        <w:tab/>
        <w:t xml:space="preserve">   </w:t>
      </w:r>
      <w:r w:rsidR="00DE5962">
        <w:rPr>
          <w:sz w:val="20"/>
          <w:szCs w:val="20"/>
        </w:rPr>
        <w:t>751.88</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t>Supplies</w:t>
      </w:r>
      <w:r w:rsidR="00CE6556">
        <w:rPr>
          <w:sz w:val="20"/>
          <w:szCs w:val="20"/>
        </w:rPr>
        <w:tab/>
      </w:r>
      <w:r w:rsidR="00CE6556">
        <w:rPr>
          <w:sz w:val="20"/>
          <w:szCs w:val="20"/>
        </w:rPr>
        <w:tab/>
      </w:r>
      <w:r w:rsidR="00CE6556">
        <w:rPr>
          <w:sz w:val="20"/>
          <w:szCs w:val="20"/>
        </w:rPr>
        <w:tab/>
      </w:r>
      <w:r w:rsidR="00CE6556">
        <w:rPr>
          <w:sz w:val="20"/>
          <w:szCs w:val="20"/>
        </w:rPr>
        <w:tab/>
      </w:r>
      <w:r w:rsidR="00CE6556">
        <w:rPr>
          <w:sz w:val="20"/>
          <w:szCs w:val="20"/>
        </w:rPr>
        <w:tab/>
        <w:t xml:space="preserve">  </w:t>
      </w:r>
      <w:r w:rsidR="00DE5962">
        <w:rPr>
          <w:sz w:val="20"/>
          <w:szCs w:val="20"/>
        </w:rPr>
        <w:t xml:space="preserve"> </w:t>
      </w:r>
      <w:r w:rsidR="00465B29">
        <w:rPr>
          <w:sz w:val="20"/>
          <w:szCs w:val="20"/>
        </w:rPr>
        <w:t>205.38</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465B29">
        <w:rPr>
          <w:sz w:val="20"/>
          <w:szCs w:val="20"/>
        </w:rPr>
        <w:t>150.47</w:t>
      </w:r>
    </w:p>
    <w:p w:rsidR="005C5A37" w:rsidRDefault="00641A95" w:rsidP="00681BD0">
      <w:pPr>
        <w:spacing w:after="0" w:line="240" w:lineRule="auto"/>
        <w:rPr>
          <w:sz w:val="20"/>
          <w:szCs w:val="20"/>
        </w:rPr>
      </w:pPr>
      <w:r>
        <w:rPr>
          <w:sz w:val="20"/>
          <w:szCs w:val="20"/>
        </w:rPr>
        <w:t>Health Pool of South Dakota</w:t>
      </w:r>
      <w:r>
        <w:rPr>
          <w:sz w:val="20"/>
          <w:szCs w:val="20"/>
        </w:rPr>
        <w:tab/>
        <w:t>Employee Insurance</w:t>
      </w:r>
      <w:r>
        <w:rPr>
          <w:sz w:val="20"/>
          <w:szCs w:val="20"/>
        </w:rPr>
        <w:tab/>
      </w:r>
      <w:r>
        <w:rPr>
          <w:sz w:val="20"/>
          <w:szCs w:val="20"/>
        </w:rPr>
        <w:tab/>
      </w:r>
      <w:r>
        <w:rPr>
          <w:sz w:val="20"/>
          <w:szCs w:val="20"/>
        </w:rPr>
        <w:tab/>
      </w:r>
      <w:r w:rsidR="00DE5962">
        <w:rPr>
          <w:sz w:val="20"/>
          <w:szCs w:val="20"/>
        </w:rPr>
        <w:t xml:space="preserve">   </w:t>
      </w:r>
      <w:r w:rsidR="00465B29">
        <w:rPr>
          <w:sz w:val="20"/>
          <w:szCs w:val="20"/>
        </w:rPr>
        <w:t>649.05</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DE5962">
        <w:rPr>
          <w:sz w:val="20"/>
          <w:szCs w:val="20"/>
        </w:rPr>
        <w:t>1368.00</w:t>
      </w:r>
    </w:p>
    <w:p w:rsidR="00465B29" w:rsidRDefault="00465B29" w:rsidP="00681BD0">
      <w:pPr>
        <w:spacing w:after="0" w:line="240" w:lineRule="auto"/>
        <w:rPr>
          <w:sz w:val="20"/>
          <w:szCs w:val="20"/>
        </w:rPr>
      </w:pPr>
      <w:r>
        <w:rPr>
          <w:sz w:val="20"/>
          <w:szCs w:val="20"/>
        </w:rPr>
        <w:t>G&amp;A Trenching</w:t>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r>
      <w:r>
        <w:rPr>
          <w:sz w:val="20"/>
          <w:szCs w:val="20"/>
        </w:rPr>
        <w:tab/>
        <w:t xml:space="preserve">     90.00</w:t>
      </w:r>
    </w:p>
    <w:p w:rsidR="00465B29" w:rsidRDefault="00465B29" w:rsidP="00681BD0">
      <w:pPr>
        <w:spacing w:after="0" w:line="240" w:lineRule="auto"/>
        <w:rPr>
          <w:sz w:val="20"/>
          <w:szCs w:val="20"/>
        </w:rPr>
      </w:pPr>
      <w:r>
        <w:rPr>
          <w:sz w:val="20"/>
          <w:szCs w:val="20"/>
        </w:rPr>
        <w:t>Kadoka Oil</w:t>
      </w:r>
      <w:r>
        <w:rPr>
          <w:sz w:val="20"/>
          <w:szCs w:val="20"/>
        </w:rPr>
        <w:tab/>
      </w:r>
      <w:r>
        <w:rPr>
          <w:sz w:val="20"/>
          <w:szCs w:val="20"/>
        </w:rPr>
        <w:tab/>
      </w:r>
      <w:r>
        <w:rPr>
          <w:sz w:val="20"/>
          <w:szCs w:val="20"/>
        </w:rPr>
        <w:tab/>
        <w:t>Propane</w:t>
      </w:r>
      <w:r>
        <w:rPr>
          <w:sz w:val="20"/>
          <w:szCs w:val="20"/>
        </w:rPr>
        <w:tab/>
      </w:r>
      <w:r>
        <w:rPr>
          <w:sz w:val="20"/>
          <w:szCs w:val="20"/>
        </w:rPr>
        <w:tab/>
      </w:r>
      <w:r>
        <w:rPr>
          <w:sz w:val="20"/>
          <w:szCs w:val="20"/>
        </w:rPr>
        <w:tab/>
      </w:r>
      <w:r>
        <w:rPr>
          <w:sz w:val="20"/>
          <w:szCs w:val="20"/>
        </w:rPr>
        <w:tab/>
      </w:r>
      <w:r>
        <w:rPr>
          <w:sz w:val="20"/>
          <w:szCs w:val="20"/>
        </w:rPr>
        <w:tab/>
        <w:t xml:space="preserve">     69.70</w:t>
      </w:r>
    </w:p>
    <w:p w:rsidR="00DE5962" w:rsidRDefault="00BC223F" w:rsidP="00681BD0">
      <w:pPr>
        <w:spacing w:after="0" w:line="240" w:lineRule="auto"/>
        <w:rPr>
          <w:sz w:val="20"/>
          <w:szCs w:val="20"/>
        </w:rPr>
      </w:pPr>
      <w:r>
        <w:rPr>
          <w:sz w:val="20"/>
          <w:szCs w:val="20"/>
        </w:rPr>
        <w:t>Ken’s Repair</w:t>
      </w:r>
      <w:r>
        <w:rPr>
          <w:sz w:val="20"/>
          <w:szCs w:val="20"/>
        </w:rPr>
        <w:tab/>
      </w:r>
      <w:r>
        <w:rPr>
          <w:sz w:val="20"/>
          <w:szCs w:val="20"/>
        </w:rPr>
        <w:tab/>
      </w:r>
      <w:r>
        <w:rPr>
          <w:sz w:val="20"/>
          <w:szCs w:val="20"/>
        </w:rPr>
        <w:tab/>
      </w:r>
      <w:r w:rsidR="00465B29">
        <w:rPr>
          <w:sz w:val="20"/>
          <w:szCs w:val="20"/>
        </w:rPr>
        <w:t>Supplies</w:t>
      </w:r>
      <w:r>
        <w:rPr>
          <w:sz w:val="20"/>
          <w:szCs w:val="20"/>
        </w:rPr>
        <w:tab/>
      </w:r>
      <w:r>
        <w:rPr>
          <w:sz w:val="20"/>
          <w:szCs w:val="20"/>
        </w:rPr>
        <w:tab/>
      </w:r>
      <w:r>
        <w:rPr>
          <w:sz w:val="20"/>
          <w:szCs w:val="20"/>
        </w:rPr>
        <w:tab/>
      </w:r>
      <w:r>
        <w:rPr>
          <w:sz w:val="20"/>
          <w:szCs w:val="20"/>
        </w:rPr>
        <w:tab/>
      </w:r>
      <w:r>
        <w:rPr>
          <w:sz w:val="20"/>
          <w:szCs w:val="20"/>
        </w:rPr>
        <w:tab/>
        <w:t xml:space="preserve">   </w:t>
      </w:r>
      <w:r w:rsidR="00465B29">
        <w:rPr>
          <w:sz w:val="20"/>
          <w:szCs w:val="20"/>
        </w:rPr>
        <w:t>159.85</w:t>
      </w:r>
    </w:p>
    <w:p w:rsidR="00465B29" w:rsidRDefault="00465B29" w:rsidP="00681BD0">
      <w:pPr>
        <w:spacing w:after="0" w:line="240" w:lineRule="auto"/>
        <w:rPr>
          <w:sz w:val="20"/>
          <w:szCs w:val="20"/>
        </w:rPr>
      </w:pPr>
      <w:r>
        <w:rPr>
          <w:sz w:val="20"/>
          <w:szCs w:val="20"/>
        </w:rPr>
        <w:t>Marshall Lawn Irrigation</w:t>
      </w:r>
      <w:r>
        <w:rPr>
          <w:sz w:val="20"/>
          <w:szCs w:val="20"/>
        </w:rPr>
        <w:tab/>
      </w:r>
      <w:r>
        <w:rPr>
          <w:sz w:val="20"/>
          <w:szCs w:val="20"/>
        </w:rPr>
        <w:tab/>
        <w:t>Sprinkler System Repair</w:t>
      </w:r>
      <w:r>
        <w:rPr>
          <w:sz w:val="20"/>
          <w:szCs w:val="20"/>
        </w:rPr>
        <w:tab/>
      </w:r>
      <w:r>
        <w:rPr>
          <w:sz w:val="20"/>
          <w:szCs w:val="20"/>
        </w:rPr>
        <w:tab/>
      </w:r>
      <w:r>
        <w:rPr>
          <w:sz w:val="20"/>
          <w:szCs w:val="20"/>
        </w:rPr>
        <w:tab/>
        <w:t xml:space="preserve">   946.60</w:t>
      </w:r>
    </w:p>
    <w:p w:rsidR="00465B29" w:rsidRDefault="00465B29" w:rsidP="00681BD0">
      <w:pPr>
        <w:spacing w:after="0" w:line="240" w:lineRule="auto"/>
        <w:rPr>
          <w:sz w:val="20"/>
          <w:szCs w:val="20"/>
        </w:rPr>
      </w:pPr>
      <w:r>
        <w:rPr>
          <w:sz w:val="20"/>
          <w:szCs w:val="20"/>
        </w:rPr>
        <w:t>Mid-American Research Chemical</w:t>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1254.38</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465B29">
        <w:rPr>
          <w:sz w:val="20"/>
          <w:szCs w:val="20"/>
        </w:rPr>
        <w:t xml:space="preserve">  74.01</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DE5962">
        <w:rPr>
          <w:sz w:val="20"/>
          <w:szCs w:val="20"/>
        </w:rPr>
        <w:t xml:space="preserve">  </w:t>
      </w:r>
      <w:r w:rsidR="00465B29">
        <w:rPr>
          <w:sz w:val="20"/>
          <w:szCs w:val="20"/>
        </w:rPr>
        <w:t>42.18</w:t>
      </w:r>
    </w:p>
    <w:p w:rsidR="00465B29" w:rsidRDefault="00465B29" w:rsidP="00681BD0">
      <w:pPr>
        <w:spacing w:after="0" w:line="240" w:lineRule="auto"/>
        <w:rPr>
          <w:sz w:val="20"/>
          <w:szCs w:val="20"/>
        </w:rPr>
      </w:pPr>
      <w:r>
        <w:rPr>
          <w:sz w:val="20"/>
          <w:szCs w:val="20"/>
        </w:rPr>
        <w:lastRenderedPageBreak/>
        <w:t>Postmaster</w:t>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94.00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t>Lab Fees</w:t>
      </w:r>
      <w:r>
        <w:rPr>
          <w:sz w:val="20"/>
          <w:szCs w:val="20"/>
        </w:rPr>
        <w:tab/>
      </w:r>
      <w:r>
        <w:rPr>
          <w:sz w:val="20"/>
          <w:szCs w:val="20"/>
        </w:rPr>
        <w:tab/>
      </w:r>
      <w:r>
        <w:rPr>
          <w:sz w:val="20"/>
          <w:szCs w:val="20"/>
        </w:rPr>
        <w:tab/>
      </w:r>
      <w:r>
        <w:rPr>
          <w:sz w:val="20"/>
          <w:szCs w:val="20"/>
        </w:rPr>
        <w:tab/>
      </w:r>
      <w:r>
        <w:rPr>
          <w:sz w:val="20"/>
          <w:szCs w:val="20"/>
        </w:rPr>
        <w:tab/>
        <w:t xml:space="preserve">  </w:t>
      </w:r>
      <w:r w:rsidR="00465B29">
        <w:rPr>
          <w:sz w:val="20"/>
          <w:szCs w:val="20"/>
        </w:rPr>
        <w:t xml:space="preserve"> 181.00</w:t>
      </w:r>
    </w:p>
    <w:p w:rsidR="00BC223F" w:rsidRDefault="00BC223F" w:rsidP="00681BD0">
      <w:pPr>
        <w:spacing w:after="0" w:line="240" w:lineRule="auto"/>
        <w:rPr>
          <w:sz w:val="20"/>
          <w:szCs w:val="20"/>
        </w:rPr>
      </w:pPr>
      <w:r>
        <w:rPr>
          <w:sz w:val="20"/>
          <w:szCs w:val="20"/>
        </w:rPr>
        <w:t>SD One Call</w:t>
      </w:r>
      <w:r>
        <w:rPr>
          <w:sz w:val="20"/>
          <w:szCs w:val="20"/>
        </w:rPr>
        <w:tab/>
      </w:r>
      <w:r>
        <w:rPr>
          <w:sz w:val="20"/>
          <w:szCs w:val="20"/>
        </w:rPr>
        <w:tab/>
      </w:r>
      <w:r>
        <w:rPr>
          <w:sz w:val="20"/>
          <w:szCs w:val="20"/>
        </w:rPr>
        <w:tab/>
        <w:t>Message Fee</w:t>
      </w:r>
      <w:r>
        <w:rPr>
          <w:sz w:val="20"/>
          <w:szCs w:val="20"/>
        </w:rPr>
        <w:tab/>
      </w:r>
      <w:r>
        <w:rPr>
          <w:sz w:val="20"/>
          <w:szCs w:val="20"/>
        </w:rPr>
        <w:tab/>
      </w:r>
      <w:r>
        <w:rPr>
          <w:sz w:val="20"/>
          <w:szCs w:val="20"/>
        </w:rPr>
        <w:tab/>
      </w:r>
      <w:r>
        <w:rPr>
          <w:sz w:val="20"/>
          <w:szCs w:val="20"/>
        </w:rPr>
        <w:tab/>
        <w:t xml:space="preserve">     </w:t>
      </w:r>
      <w:r w:rsidR="00465B29">
        <w:rPr>
          <w:sz w:val="20"/>
          <w:szCs w:val="20"/>
        </w:rPr>
        <w:t xml:space="preserve">   7.84</w:t>
      </w:r>
    </w:p>
    <w:p w:rsidR="00EB7CF5" w:rsidRDefault="00EB7CF5" w:rsidP="00681BD0">
      <w:pPr>
        <w:spacing w:after="0" w:line="240" w:lineRule="auto"/>
        <w:rPr>
          <w:sz w:val="20"/>
          <w:szCs w:val="20"/>
        </w:rPr>
      </w:pPr>
      <w:r>
        <w:rPr>
          <w:sz w:val="20"/>
          <w:szCs w:val="20"/>
        </w:rPr>
        <w:t>SD Property Management</w:t>
      </w:r>
      <w:r>
        <w:rPr>
          <w:sz w:val="20"/>
          <w:szCs w:val="20"/>
        </w:rPr>
        <w:tab/>
      </w:r>
      <w:r>
        <w:rPr>
          <w:sz w:val="20"/>
          <w:szCs w:val="20"/>
        </w:rPr>
        <w:tab/>
        <w:t>Truck</w:t>
      </w:r>
      <w:r>
        <w:rPr>
          <w:sz w:val="20"/>
          <w:szCs w:val="20"/>
        </w:rPr>
        <w:tab/>
      </w:r>
      <w:r>
        <w:rPr>
          <w:sz w:val="20"/>
          <w:szCs w:val="20"/>
        </w:rPr>
        <w:tab/>
      </w:r>
      <w:r>
        <w:rPr>
          <w:sz w:val="20"/>
          <w:szCs w:val="20"/>
        </w:rPr>
        <w:tab/>
      </w:r>
      <w:r>
        <w:rPr>
          <w:sz w:val="20"/>
          <w:szCs w:val="20"/>
        </w:rPr>
        <w:tab/>
      </w:r>
      <w:r>
        <w:rPr>
          <w:sz w:val="20"/>
          <w:szCs w:val="20"/>
        </w:rPr>
        <w:tab/>
        <w:t xml:space="preserve"> 6800.00</w:t>
      </w:r>
    </w:p>
    <w:p w:rsidR="00DE5962"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t>Retirement</w:t>
      </w:r>
      <w:r w:rsidR="00465C38">
        <w:rPr>
          <w:sz w:val="20"/>
          <w:szCs w:val="20"/>
        </w:rPr>
        <w:tab/>
      </w:r>
      <w:r w:rsidR="00465C38">
        <w:rPr>
          <w:sz w:val="20"/>
          <w:szCs w:val="20"/>
        </w:rPr>
        <w:tab/>
      </w:r>
      <w:r w:rsidR="00465C38">
        <w:rPr>
          <w:sz w:val="20"/>
          <w:szCs w:val="20"/>
        </w:rPr>
        <w:tab/>
        <w:t xml:space="preserve">                 </w:t>
      </w:r>
      <w:r w:rsidR="001E73E2">
        <w:rPr>
          <w:sz w:val="20"/>
          <w:szCs w:val="20"/>
        </w:rPr>
        <w:t xml:space="preserve"> </w:t>
      </w:r>
      <w:r w:rsidR="00873648">
        <w:rPr>
          <w:sz w:val="20"/>
          <w:szCs w:val="20"/>
        </w:rPr>
        <w:t xml:space="preserve"> </w:t>
      </w:r>
      <w:r w:rsidR="00EB7CF5">
        <w:rPr>
          <w:sz w:val="20"/>
          <w:szCs w:val="20"/>
        </w:rPr>
        <w:t>471.12</w:t>
      </w:r>
    </w:p>
    <w:p w:rsidR="003B0422" w:rsidRDefault="00B54B28" w:rsidP="00681BD0">
      <w:pPr>
        <w:spacing w:after="0" w:line="240" w:lineRule="auto"/>
        <w:rPr>
          <w:sz w:val="20"/>
          <w:szCs w:val="20"/>
        </w:rPr>
      </w:pPr>
      <w:r>
        <w:rPr>
          <w:sz w:val="20"/>
          <w:szCs w:val="20"/>
        </w:rPr>
        <w:t>SD State Treasurer</w:t>
      </w:r>
      <w:r>
        <w:rPr>
          <w:sz w:val="20"/>
          <w:szCs w:val="20"/>
        </w:rPr>
        <w:tab/>
      </w:r>
      <w:r>
        <w:rPr>
          <w:sz w:val="20"/>
          <w:szCs w:val="20"/>
        </w:rPr>
        <w:tab/>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EB7CF5">
        <w:rPr>
          <w:sz w:val="20"/>
          <w:szCs w:val="20"/>
        </w:rPr>
        <w:t>108.68</w:t>
      </w:r>
    </w:p>
    <w:p w:rsidR="003B0422" w:rsidRDefault="00EB7CF5" w:rsidP="00681BD0">
      <w:pPr>
        <w:spacing w:after="0" w:line="240" w:lineRule="auto"/>
        <w:rPr>
          <w:sz w:val="20"/>
          <w:szCs w:val="20"/>
        </w:rPr>
      </w:pPr>
      <w:proofErr w:type="spellStart"/>
      <w:r>
        <w:rPr>
          <w:sz w:val="20"/>
          <w:szCs w:val="20"/>
        </w:rPr>
        <w:t>VanDiest</w:t>
      </w:r>
      <w:proofErr w:type="spellEnd"/>
      <w:r>
        <w:rPr>
          <w:sz w:val="20"/>
          <w:szCs w:val="20"/>
        </w:rPr>
        <w:t xml:space="preserve"> Supply</w:t>
      </w:r>
      <w:r>
        <w:rPr>
          <w:sz w:val="20"/>
          <w:szCs w:val="20"/>
        </w:rPr>
        <w:tab/>
      </w:r>
      <w:r>
        <w:rPr>
          <w:sz w:val="20"/>
          <w:szCs w:val="20"/>
        </w:rPr>
        <w:tab/>
      </w:r>
      <w:r>
        <w:rPr>
          <w:sz w:val="20"/>
          <w:szCs w:val="20"/>
        </w:rPr>
        <w:tab/>
        <w:t>Fogger/Pesticide</w:t>
      </w:r>
      <w:r>
        <w:rPr>
          <w:sz w:val="20"/>
          <w:szCs w:val="20"/>
        </w:rPr>
        <w:tab/>
      </w:r>
      <w:r>
        <w:rPr>
          <w:sz w:val="20"/>
          <w:szCs w:val="20"/>
        </w:rPr>
        <w:tab/>
      </w:r>
      <w:r>
        <w:rPr>
          <w:sz w:val="20"/>
          <w:szCs w:val="20"/>
        </w:rPr>
        <w:tab/>
        <w:t xml:space="preserve">             10,011.60</w:t>
      </w:r>
    </w:p>
    <w:p w:rsidR="006273AF" w:rsidRDefault="003B0422" w:rsidP="00681BD0">
      <w:pPr>
        <w:spacing w:after="0" w:line="240" w:lineRule="auto"/>
        <w:rPr>
          <w:sz w:val="20"/>
          <w:szCs w:val="20"/>
        </w:rPr>
      </w:pPr>
      <w:r>
        <w:rPr>
          <w:sz w:val="20"/>
          <w:szCs w:val="20"/>
        </w:rPr>
        <w:t>West Central Electric</w:t>
      </w:r>
      <w:r>
        <w:rPr>
          <w:sz w:val="20"/>
          <w:szCs w:val="20"/>
        </w:rPr>
        <w:tab/>
        <w:t xml:space="preserve"> </w:t>
      </w:r>
      <w:r>
        <w:rPr>
          <w:sz w:val="20"/>
          <w:szCs w:val="20"/>
        </w:rPr>
        <w:tab/>
        <w:t>Electric Supply</w:t>
      </w:r>
      <w:r>
        <w:rPr>
          <w:sz w:val="20"/>
          <w:szCs w:val="20"/>
        </w:rPr>
        <w:tab/>
      </w:r>
      <w:r>
        <w:rPr>
          <w:sz w:val="20"/>
          <w:szCs w:val="20"/>
        </w:rPr>
        <w:tab/>
      </w:r>
      <w:r>
        <w:rPr>
          <w:sz w:val="20"/>
          <w:szCs w:val="20"/>
        </w:rPr>
        <w:tab/>
      </w:r>
      <w:r>
        <w:rPr>
          <w:sz w:val="20"/>
          <w:szCs w:val="20"/>
        </w:rPr>
        <w:tab/>
        <w:t xml:space="preserve"> </w:t>
      </w:r>
      <w:r w:rsidR="00EB7CF5">
        <w:rPr>
          <w:sz w:val="20"/>
          <w:szCs w:val="20"/>
        </w:rPr>
        <w:t xml:space="preserve">  936.36</w:t>
      </w:r>
      <w:r w:rsidR="006273AF">
        <w:rPr>
          <w:sz w:val="20"/>
          <w:szCs w:val="20"/>
        </w:rPr>
        <w:tab/>
      </w:r>
      <w:r w:rsidR="006273AF">
        <w:rPr>
          <w:sz w:val="20"/>
          <w:szCs w:val="20"/>
        </w:rPr>
        <w:tab/>
      </w:r>
    </w:p>
    <w:p w:rsidR="00B54B28" w:rsidRDefault="00B54B28" w:rsidP="00681BD0">
      <w:pPr>
        <w:spacing w:after="0" w:line="240" w:lineRule="auto"/>
        <w:rPr>
          <w:sz w:val="20"/>
          <w:szCs w:val="20"/>
        </w:rPr>
      </w:pPr>
      <w:proofErr w:type="spellStart"/>
      <w:r>
        <w:rPr>
          <w:sz w:val="20"/>
          <w:szCs w:val="20"/>
        </w:rPr>
        <w:t>WR</w:t>
      </w:r>
      <w:proofErr w:type="spellEnd"/>
      <w:r>
        <w:rPr>
          <w:sz w:val="20"/>
          <w:szCs w:val="20"/>
        </w:rPr>
        <w:t>/</w:t>
      </w:r>
      <w:proofErr w:type="spellStart"/>
      <w:r>
        <w:rPr>
          <w:sz w:val="20"/>
          <w:szCs w:val="20"/>
        </w:rPr>
        <w:t>LJ</w:t>
      </w:r>
      <w:proofErr w:type="spellEnd"/>
      <w:r>
        <w:rPr>
          <w:sz w:val="20"/>
          <w:szCs w:val="20"/>
        </w:rPr>
        <w:t xml:space="preserve"> Rural Water</w:t>
      </w:r>
      <w:r>
        <w:rPr>
          <w:sz w:val="20"/>
          <w:szCs w:val="20"/>
        </w:rPr>
        <w:tab/>
      </w:r>
      <w:r>
        <w:rPr>
          <w:sz w:val="20"/>
          <w:szCs w:val="20"/>
        </w:rPr>
        <w:tab/>
        <w:t>Water Supply</w:t>
      </w:r>
      <w:r>
        <w:rPr>
          <w:sz w:val="20"/>
          <w:szCs w:val="20"/>
        </w:rPr>
        <w:tab/>
      </w:r>
      <w:r>
        <w:rPr>
          <w:sz w:val="20"/>
          <w:szCs w:val="20"/>
        </w:rPr>
        <w:tab/>
      </w:r>
      <w:r>
        <w:rPr>
          <w:sz w:val="20"/>
          <w:szCs w:val="20"/>
        </w:rPr>
        <w:tab/>
      </w:r>
      <w:r>
        <w:rPr>
          <w:sz w:val="20"/>
          <w:szCs w:val="20"/>
        </w:rPr>
        <w:tab/>
      </w:r>
      <w:r w:rsidR="00DE5962">
        <w:rPr>
          <w:sz w:val="20"/>
          <w:szCs w:val="20"/>
        </w:rPr>
        <w:t xml:space="preserve"> </w:t>
      </w:r>
      <w:r w:rsidR="00EB7CF5">
        <w:rPr>
          <w:sz w:val="20"/>
          <w:szCs w:val="20"/>
        </w:rPr>
        <w:t>1808.75</w:t>
      </w:r>
    </w:p>
    <w:p w:rsidR="00DE5962" w:rsidRDefault="00DE5962" w:rsidP="00681BD0">
      <w:pPr>
        <w:spacing w:after="0" w:line="240" w:lineRule="auto"/>
        <w:rPr>
          <w:sz w:val="20"/>
          <w:szCs w:val="20"/>
        </w:rPr>
      </w:pPr>
    </w:p>
    <w:p w:rsidR="002905EA" w:rsidRDefault="00C75D51" w:rsidP="00E942CE">
      <w:pPr>
        <w:spacing w:after="0" w:line="240" w:lineRule="auto"/>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w:t>
      </w:r>
      <w:r w:rsidR="00C60114">
        <w:rPr>
          <w:sz w:val="20"/>
          <w:szCs w:val="20"/>
        </w:rPr>
        <w:t>Jared Fosheim</w:t>
      </w:r>
      <w:r>
        <w:rPr>
          <w:sz w:val="20"/>
          <w:szCs w:val="20"/>
        </w:rPr>
        <w:t xml:space="preserve">,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F32C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516FA"/>
    <w:rsid w:val="00085599"/>
    <w:rsid w:val="0009218C"/>
    <w:rsid w:val="000946A0"/>
    <w:rsid w:val="000B7BF5"/>
    <w:rsid w:val="00133BA7"/>
    <w:rsid w:val="00134387"/>
    <w:rsid w:val="00134C7E"/>
    <w:rsid w:val="0014239C"/>
    <w:rsid w:val="00154E07"/>
    <w:rsid w:val="00164B2A"/>
    <w:rsid w:val="0017217F"/>
    <w:rsid w:val="00180E47"/>
    <w:rsid w:val="001B03E0"/>
    <w:rsid w:val="001D3622"/>
    <w:rsid w:val="001E023E"/>
    <w:rsid w:val="001E73E2"/>
    <w:rsid w:val="00201574"/>
    <w:rsid w:val="00205F0C"/>
    <w:rsid w:val="00213146"/>
    <w:rsid w:val="00237481"/>
    <w:rsid w:val="002401A5"/>
    <w:rsid w:val="00243922"/>
    <w:rsid w:val="0026231F"/>
    <w:rsid w:val="00290465"/>
    <w:rsid w:val="002905EA"/>
    <w:rsid w:val="002B380B"/>
    <w:rsid w:val="002B587E"/>
    <w:rsid w:val="002D7A1E"/>
    <w:rsid w:val="002E43D3"/>
    <w:rsid w:val="00326DBD"/>
    <w:rsid w:val="00363048"/>
    <w:rsid w:val="0037352A"/>
    <w:rsid w:val="003769A9"/>
    <w:rsid w:val="00390B16"/>
    <w:rsid w:val="003A31A8"/>
    <w:rsid w:val="003B0422"/>
    <w:rsid w:val="003C1F01"/>
    <w:rsid w:val="003C5497"/>
    <w:rsid w:val="003D6870"/>
    <w:rsid w:val="003E264E"/>
    <w:rsid w:val="0040575B"/>
    <w:rsid w:val="00406C1F"/>
    <w:rsid w:val="00415BCE"/>
    <w:rsid w:val="0042394A"/>
    <w:rsid w:val="00446127"/>
    <w:rsid w:val="0046365A"/>
    <w:rsid w:val="00464934"/>
    <w:rsid w:val="00465B29"/>
    <w:rsid w:val="00465C38"/>
    <w:rsid w:val="004708A5"/>
    <w:rsid w:val="00484ED2"/>
    <w:rsid w:val="004B6E1B"/>
    <w:rsid w:val="004C3E42"/>
    <w:rsid w:val="004C51FC"/>
    <w:rsid w:val="004D1A8B"/>
    <w:rsid w:val="004F4459"/>
    <w:rsid w:val="00503B9C"/>
    <w:rsid w:val="005213EB"/>
    <w:rsid w:val="00565705"/>
    <w:rsid w:val="00575589"/>
    <w:rsid w:val="005A13E9"/>
    <w:rsid w:val="005A25ED"/>
    <w:rsid w:val="005A5BD9"/>
    <w:rsid w:val="005C5A37"/>
    <w:rsid w:val="005D0C6F"/>
    <w:rsid w:val="005D3112"/>
    <w:rsid w:val="006273AF"/>
    <w:rsid w:val="00632CDC"/>
    <w:rsid w:val="00641A95"/>
    <w:rsid w:val="00657AC6"/>
    <w:rsid w:val="00667767"/>
    <w:rsid w:val="00681BD0"/>
    <w:rsid w:val="006A2B5B"/>
    <w:rsid w:val="006B7534"/>
    <w:rsid w:val="00706955"/>
    <w:rsid w:val="007110B8"/>
    <w:rsid w:val="00732CFF"/>
    <w:rsid w:val="00733F2E"/>
    <w:rsid w:val="007574A4"/>
    <w:rsid w:val="007574E1"/>
    <w:rsid w:val="007853F8"/>
    <w:rsid w:val="007A5DA3"/>
    <w:rsid w:val="007B0456"/>
    <w:rsid w:val="007C318A"/>
    <w:rsid w:val="007C4352"/>
    <w:rsid w:val="007D2D95"/>
    <w:rsid w:val="0081196D"/>
    <w:rsid w:val="008378DE"/>
    <w:rsid w:val="00843FDE"/>
    <w:rsid w:val="00846007"/>
    <w:rsid w:val="0085782D"/>
    <w:rsid w:val="008644CC"/>
    <w:rsid w:val="00873648"/>
    <w:rsid w:val="008C63A5"/>
    <w:rsid w:val="008E5967"/>
    <w:rsid w:val="008F3368"/>
    <w:rsid w:val="008F3C2B"/>
    <w:rsid w:val="00924A99"/>
    <w:rsid w:val="009475FF"/>
    <w:rsid w:val="00971C74"/>
    <w:rsid w:val="009A1974"/>
    <w:rsid w:val="009B765D"/>
    <w:rsid w:val="009C13E6"/>
    <w:rsid w:val="009D0325"/>
    <w:rsid w:val="009D5604"/>
    <w:rsid w:val="009D5CFF"/>
    <w:rsid w:val="009F766B"/>
    <w:rsid w:val="00A358F9"/>
    <w:rsid w:val="00A629B5"/>
    <w:rsid w:val="00A663B7"/>
    <w:rsid w:val="00A7632A"/>
    <w:rsid w:val="00A906DC"/>
    <w:rsid w:val="00A94C3E"/>
    <w:rsid w:val="00AB67A9"/>
    <w:rsid w:val="00AD6D8C"/>
    <w:rsid w:val="00AE4719"/>
    <w:rsid w:val="00AE6C56"/>
    <w:rsid w:val="00AF70A7"/>
    <w:rsid w:val="00AF70E5"/>
    <w:rsid w:val="00B2314D"/>
    <w:rsid w:val="00B24C81"/>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60114"/>
    <w:rsid w:val="00C75D51"/>
    <w:rsid w:val="00C76661"/>
    <w:rsid w:val="00CA3883"/>
    <w:rsid w:val="00CC28BF"/>
    <w:rsid w:val="00CC5561"/>
    <w:rsid w:val="00CE6556"/>
    <w:rsid w:val="00D01E54"/>
    <w:rsid w:val="00D01E99"/>
    <w:rsid w:val="00D01F9A"/>
    <w:rsid w:val="00D31822"/>
    <w:rsid w:val="00D3672C"/>
    <w:rsid w:val="00D573F4"/>
    <w:rsid w:val="00D85162"/>
    <w:rsid w:val="00DD2BF1"/>
    <w:rsid w:val="00DD303E"/>
    <w:rsid w:val="00DE1DDD"/>
    <w:rsid w:val="00DE3686"/>
    <w:rsid w:val="00DE5962"/>
    <w:rsid w:val="00DE7E08"/>
    <w:rsid w:val="00E00E0B"/>
    <w:rsid w:val="00E03968"/>
    <w:rsid w:val="00E14DFE"/>
    <w:rsid w:val="00E325ED"/>
    <w:rsid w:val="00E3480A"/>
    <w:rsid w:val="00E42975"/>
    <w:rsid w:val="00E43D65"/>
    <w:rsid w:val="00E440C6"/>
    <w:rsid w:val="00E4422B"/>
    <w:rsid w:val="00E7465C"/>
    <w:rsid w:val="00E805E0"/>
    <w:rsid w:val="00E942CE"/>
    <w:rsid w:val="00EB7CF5"/>
    <w:rsid w:val="00EF106B"/>
    <w:rsid w:val="00EF310C"/>
    <w:rsid w:val="00F01D6D"/>
    <w:rsid w:val="00F04FD5"/>
    <w:rsid w:val="00F11754"/>
    <w:rsid w:val="00F32836"/>
    <w:rsid w:val="00F32C5C"/>
    <w:rsid w:val="00F42D3D"/>
    <w:rsid w:val="00F449A3"/>
    <w:rsid w:val="00F56494"/>
    <w:rsid w:val="00F67801"/>
    <w:rsid w:val="00F8667C"/>
    <w:rsid w:val="00F95D2F"/>
    <w:rsid w:val="00FC5456"/>
    <w:rsid w:val="00FD6509"/>
    <w:rsid w:val="00FE235A"/>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8BCD-2FB6-4AC1-A28D-3C81E993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2016-07-14T01:03:00Z</cp:lastPrinted>
  <dcterms:created xsi:type="dcterms:W3CDTF">2016-07-18T14:53:00Z</dcterms:created>
  <dcterms:modified xsi:type="dcterms:W3CDTF">2016-07-18T14:53:00Z</dcterms:modified>
</cp:coreProperties>
</file>