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6F2E1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2D7175" w:rsidP="00C7692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August 14</w:t>
      </w:r>
      <w:r w:rsidR="00241FDC">
        <w:rPr>
          <w:sz w:val="20"/>
          <w:szCs w:val="20"/>
        </w:rPr>
        <w:t>, 201</w:t>
      </w:r>
      <w:r w:rsidR="00E66FCC">
        <w:rPr>
          <w:sz w:val="20"/>
          <w:szCs w:val="20"/>
        </w:rPr>
        <w:t>7</w:t>
      </w:r>
    </w:p>
    <w:p w:rsidR="00241FDC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7E0BB1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2D7175">
        <w:t>Monday, August 14</w:t>
      </w:r>
      <w:r w:rsidR="007E0BB1">
        <w:t>, 2017</w:t>
      </w:r>
      <w:r w:rsidR="005D0C6F" w:rsidRPr="008644CC">
        <w:t xml:space="preserve"> at </w:t>
      </w:r>
      <w:r w:rsidR="00246A08">
        <w:t>7:0</w:t>
      </w:r>
      <w:r w:rsidR="008F3C2B" w:rsidRPr="008644CC">
        <w:t>0</w:t>
      </w:r>
      <w:r w:rsidRPr="008644CC">
        <w:t xml:space="preserve"> PM in the Town Hall with the following members present:  </w:t>
      </w:r>
      <w:r w:rsidR="00494747">
        <w:t>Jared Fosheim,</w:t>
      </w:r>
      <w:r w:rsidR="002D7175">
        <w:t xml:space="preserve"> Derek Flom, </w:t>
      </w:r>
      <w:r w:rsidR="00246A08">
        <w:t>Dakota</w:t>
      </w:r>
      <w:r w:rsidR="002C72EE">
        <w:t xml:space="preserve"> J. </w:t>
      </w:r>
      <w:r w:rsidR="00246A08">
        <w:t>Fosheim</w:t>
      </w:r>
      <w:r w:rsidR="006F2E11">
        <w:t>, Lawrence Stroppel, Utility Operator</w:t>
      </w:r>
      <w:r w:rsidR="0039090E">
        <w:t xml:space="preserve"> 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:rsidR="00CA707E" w:rsidRDefault="00CA707E" w:rsidP="00DF26EE">
      <w:pPr>
        <w:pStyle w:val="NoSpacing"/>
      </w:pPr>
      <w:r>
        <w:t>Also present</w:t>
      </w:r>
      <w:r w:rsidR="002D7175">
        <w:t>: Reuben Vollmer Jr.</w:t>
      </w:r>
    </w:p>
    <w:p w:rsidR="00494747" w:rsidRDefault="00494747" w:rsidP="00DF26EE">
      <w:pPr>
        <w:pStyle w:val="NoSpacing"/>
      </w:pPr>
    </w:p>
    <w:p w:rsidR="00EC6AC5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623D43">
        <w:t xml:space="preserve">the </w:t>
      </w:r>
      <w:r w:rsidR="002D7175">
        <w:t>July 11</w:t>
      </w:r>
      <w:r w:rsidR="007E0BB1">
        <w:t>, 2017</w:t>
      </w:r>
      <w:r w:rsidR="005C5A37" w:rsidRPr="008644CC">
        <w:t xml:space="preserve"> </w:t>
      </w:r>
      <w:r w:rsidR="00EF106B" w:rsidRPr="008644CC">
        <w:t>meeting</w:t>
      </w:r>
      <w:r w:rsidR="00DD2BF1" w:rsidRPr="008644CC">
        <w:t xml:space="preserve"> were approved as published</w:t>
      </w:r>
      <w:r w:rsidR="00503B9C" w:rsidRPr="008644CC">
        <w:t>.</w:t>
      </w:r>
    </w:p>
    <w:p w:rsidR="002D7175" w:rsidRDefault="002D7175" w:rsidP="00DF26EE">
      <w:pPr>
        <w:pStyle w:val="NoSpacing"/>
      </w:pPr>
    </w:p>
    <w:p w:rsidR="002D7175" w:rsidRDefault="002D7175" w:rsidP="00DF26EE">
      <w:pPr>
        <w:pStyle w:val="NoSpacing"/>
      </w:pPr>
      <w:r>
        <w:t>Discussed water facility progress and signed necessary documents.</w:t>
      </w:r>
    </w:p>
    <w:p w:rsidR="0039090E" w:rsidRDefault="0039090E" w:rsidP="00DF26EE">
      <w:pPr>
        <w:pStyle w:val="NoSpacing"/>
      </w:pPr>
    </w:p>
    <w:p w:rsidR="00B112BC" w:rsidRDefault="002D7175" w:rsidP="00DF26EE">
      <w:pPr>
        <w:pStyle w:val="NoSpacing"/>
      </w:pPr>
      <w:r>
        <w:t xml:space="preserve"> A hearing was held for the temporary beer license for </w:t>
      </w:r>
      <w:r w:rsidR="00B112BC">
        <w:t>Midland Fire Dept.</w:t>
      </w:r>
      <w:r w:rsidR="00A83550">
        <w:t xml:space="preserve"> </w:t>
      </w:r>
      <w:r w:rsidR="00B112BC">
        <w:t xml:space="preserve">/ Commercial Club </w:t>
      </w:r>
      <w:r>
        <w:t>for</w:t>
      </w:r>
      <w:r w:rsidR="00B112BC">
        <w:t xml:space="preserve"> Merchant Appreciation Day on Sept. 16, 2017.  </w:t>
      </w:r>
      <w:r>
        <w:t>No one opposed this request.  Motion was made by Flom, second by D. Fosheim to approve this request.  Motion carried unanimously.</w:t>
      </w:r>
    </w:p>
    <w:p w:rsidR="00B01BFE" w:rsidRDefault="00B01BFE" w:rsidP="00DF26EE">
      <w:pPr>
        <w:pStyle w:val="NoSpacing"/>
      </w:pPr>
    </w:p>
    <w:p w:rsidR="00B112BC" w:rsidRDefault="002D7175" w:rsidP="00DF26EE">
      <w:pPr>
        <w:pStyle w:val="NoSpacing"/>
      </w:pPr>
      <w:r>
        <w:t xml:space="preserve">Finance Officer presented a budget.  A motion was made by Flom, second by D. Fosheim to approve this budget. </w:t>
      </w:r>
    </w:p>
    <w:p w:rsidR="002D7175" w:rsidRDefault="002D7175" w:rsidP="00DF26EE">
      <w:pPr>
        <w:pStyle w:val="NoSpacing"/>
      </w:pPr>
    </w:p>
    <w:p w:rsidR="002D7175" w:rsidRDefault="002D7175" w:rsidP="00DF26EE">
      <w:pPr>
        <w:pStyle w:val="NoSpacing"/>
      </w:pPr>
      <w:r>
        <w:t>A motion was made by D. Fosheim, second by Flom to participate with SD DOT’s road signing project. Motion carried unanimously.</w:t>
      </w:r>
    </w:p>
    <w:p w:rsidR="002D7175" w:rsidRDefault="002D7175" w:rsidP="00DF26EE">
      <w:pPr>
        <w:pStyle w:val="NoSpacing"/>
      </w:pPr>
    </w:p>
    <w:p w:rsidR="002D7175" w:rsidRDefault="00623D43" w:rsidP="00DF26EE">
      <w:pPr>
        <w:pStyle w:val="NoSpacing"/>
      </w:pPr>
      <w:r>
        <w:t>Utility Operator Report:</w:t>
      </w:r>
      <w:r w:rsidR="005810C0">
        <w:t xml:space="preserve">  Items discussed were</w:t>
      </w:r>
      <w:r w:rsidR="002D7175">
        <w:t xml:space="preserve"> landfill and need for culverts.</w:t>
      </w:r>
    </w:p>
    <w:p w:rsidR="002D7175" w:rsidRDefault="002D7175" w:rsidP="00DF26EE">
      <w:pPr>
        <w:pStyle w:val="NoSpacing"/>
      </w:pPr>
    </w:p>
    <w:p w:rsidR="0039090E" w:rsidRDefault="002D7175" w:rsidP="00DF26EE">
      <w:pPr>
        <w:pStyle w:val="NoSpacing"/>
      </w:pPr>
      <w:r>
        <w:t>Derek Flom handed in his letter of resignation from the Town Board effective August 15, 2017.  Board accepted this with regret and thanked him for serving on the Town Board.</w:t>
      </w:r>
      <w:r w:rsidR="00A83550">
        <w:t xml:space="preserve">  </w:t>
      </w:r>
    </w:p>
    <w:p w:rsidR="002D7175" w:rsidRDefault="002D7175" w:rsidP="00DF26EE">
      <w:pPr>
        <w:pStyle w:val="NoSpacing"/>
      </w:pPr>
    </w:p>
    <w:p w:rsidR="00494747" w:rsidRDefault="002D7175" w:rsidP="00DF26EE">
      <w:pPr>
        <w:pStyle w:val="NoSpacing"/>
      </w:pPr>
      <w:r>
        <w:t>A motion was made by Flom, second by J. Fosheim to appoint D. Fosheim as Vice-President.  Motion carried.</w:t>
      </w:r>
    </w:p>
    <w:p w:rsidR="002D7175" w:rsidRDefault="002D7175" w:rsidP="00DF26EE">
      <w:pPr>
        <w:pStyle w:val="NoSpacing"/>
      </w:pPr>
    </w:p>
    <w:p w:rsidR="00C76929" w:rsidRDefault="00C76929" w:rsidP="00DF26EE">
      <w:pPr>
        <w:pStyle w:val="NoSpacing"/>
      </w:pPr>
      <w:r>
        <w:t>A motion was made by</w:t>
      </w:r>
      <w:r w:rsidR="00CA707E">
        <w:t xml:space="preserve"> </w:t>
      </w:r>
      <w:r w:rsidR="007E0BB1">
        <w:t>D. Fosheim</w:t>
      </w:r>
      <w:r>
        <w:t>, second by</w:t>
      </w:r>
      <w:r w:rsidR="007E0BB1">
        <w:t xml:space="preserve"> </w:t>
      </w:r>
      <w:r w:rsidR="002D7175">
        <w:t>Flom</w:t>
      </w:r>
      <w:r w:rsidR="00CA707E">
        <w:t xml:space="preserve"> </w:t>
      </w:r>
      <w:r>
        <w:t>to approve the following claims:</w:t>
      </w:r>
    </w:p>
    <w:p w:rsidR="00783E0D" w:rsidRDefault="00783E0D" w:rsidP="00DF26EE">
      <w:pPr>
        <w:pStyle w:val="NoSpacing"/>
      </w:pPr>
    </w:p>
    <w:p w:rsidR="00783E0D" w:rsidRDefault="00783E0D" w:rsidP="00DF26EE">
      <w:pPr>
        <w:pStyle w:val="NoSpacing"/>
      </w:pPr>
      <w:r>
        <w:t>SD Retirement System</w:t>
      </w:r>
      <w:r>
        <w:tab/>
      </w:r>
      <w:r>
        <w:tab/>
        <w:t>Retirement</w:t>
      </w:r>
      <w:r>
        <w:tab/>
      </w:r>
      <w:r>
        <w:tab/>
      </w:r>
      <w:r>
        <w:tab/>
        <w:t xml:space="preserve"> </w:t>
      </w:r>
      <w:r>
        <w:tab/>
        <w:t xml:space="preserve"> $ 388.80</w:t>
      </w:r>
    </w:p>
    <w:p w:rsidR="00783E0D" w:rsidRDefault="00783E0D" w:rsidP="00DF26EE">
      <w:pPr>
        <w:pStyle w:val="NoSpacing"/>
      </w:pPr>
      <w:r>
        <w:t>SD One Call</w:t>
      </w:r>
      <w:r>
        <w:tab/>
      </w:r>
      <w:r>
        <w:tab/>
      </w:r>
      <w:r>
        <w:tab/>
        <w:t>Message Fee</w:t>
      </w:r>
      <w:r>
        <w:tab/>
      </w:r>
      <w:r>
        <w:tab/>
      </w:r>
      <w:r>
        <w:tab/>
      </w:r>
      <w:r>
        <w:tab/>
        <w:t xml:space="preserve">        8.96 </w:t>
      </w:r>
    </w:p>
    <w:p w:rsidR="00C76929" w:rsidRDefault="00C76929" w:rsidP="00DF26EE">
      <w:pPr>
        <w:pStyle w:val="NoSpacing"/>
      </w:pPr>
      <w:r>
        <w:t>Banner Associa</w:t>
      </w:r>
      <w:r w:rsidR="00783E0D">
        <w:t>tes</w:t>
      </w:r>
      <w:r w:rsidR="00783E0D">
        <w:tab/>
      </w:r>
      <w:r w:rsidR="00783E0D">
        <w:tab/>
        <w:t>Engineering</w:t>
      </w:r>
      <w:r w:rsidR="00783E0D">
        <w:tab/>
      </w:r>
      <w:r w:rsidR="00783E0D">
        <w:tab/>
      </w:r>
      <w:r w:rsidR="00783E0D">
        <w:tab/>
        <w:t xml:space="preserve">             13,853.12</w:t>
      </w:r>
    </w:p>
    <w:p w:rsidR="00C76929" w:rsidRDefault="00C76929" w:rsidP="00DF26EE">
      <w:pPr>
        <w:pStyle w:val="NoSpacing"/>
      </w:pPr>
      <w:r>
        <w:t>Electronic Federal Tax Payment System    Employee Tax</w:t>
      </w:r>
      <w:r>
        <w:tab/>
      </w:r>
      <w:r>
        <w:tab/>
        <w:t xml:space="preserve">             </w:t>
      </w:r>
      <w:r>
        <w:tab/>
      </w:r>
      <w:r w:rsidR="00783E0D">
        <w:t xml:space="preserve"> 1052.77</w:t>
      </w:r>
    </w:p>
    <w:p w:rsidR="00C76929" w:rsidRDefault="00C76929" w:rsidP="00DF26EE">
      <w:pPr>
        <w:pStyle w:val="NoSpacing"/>
      </w:pPr>
      <w:r>
        <w:t>Lawrence St</w:t>
      </w:r>
      <w:r w:rsidR="00623D43">
        <w:t xml:space="preserve">roppel      </w:t>
      </w:r>
      <w:r w:rsidR="00623D43">
        <w:tab/>
      </w:r>
      <w:r w:rsidR="00623D43">
        <w:tab/>
      </w:r>
      <w:r w:rsidR="00783E0D">
        <w:t>Wages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2264.47</w:t>
      </w:r>
    </w:p>
    <w:p w:rsidR="00C76929" w:rsidRDefault="00C76929" w:rsidP="00DF26EE">
      <w:pPr>
        <w:pStyle w:val="NoSpacing"/>
      </w:pPr>
      <w:r>
        <w:t>Lawrence Stroppel</w:t>
      </w:r>
      <w:r>
        <w:tab/>
      </w:r>
      <w:r>
        <w:tab/>
        <w:t>Vehicle/phone</w:t>
      </w:r>
      <w:r w:rsidR="00783E0D">
        <w:t>/postage</w:t>
      </w:r>
      <w:r w:rsidR="00623D43">
        <w:tab/>
      </w:r>
      <w:r w:rsidR="00623D43">
        <w:tab/>
      </w:r>
      <w:r>
        <w:tab/>
        <w:t xml:space="preserve">   2</w:t>
      </w:r>
      <w:r w:rsidR="00623D43">
        <w:t>0</w:t>
      </w:r>
      <w:r w:rsidR="00783E0D">
        <w:t>8.50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 724.97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C76929">
        <w:t>Phone/</w:t>
      </w:r>
      <w:r w:rsidR="00783E0D">
        <w:t>antivirus</w:t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    99.95</w:t>
      </w:r>
    </w:p>
    <w:p w:rsidR="00B2515A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783E0D">
        <w:t>337.59</w:t>
      </w:r>
      <w:r w:rsidR="00B2515A">
        <w:tab/>
      </w:r>
      <w:r w:rsidR="00B2515A">
        <w:tab/>
      </w:r>
    </w:p>
    <w:p w:rsidR="00C76929" w:rsidRDefault="00C76929" w:rsidP="00DF26EE">
      <w:pPr>
        <w:pStyle w:val="NoSpacing"/>
      </w:pPr>
      <w:r>
        <w:t>Golden We</w:t>
      </w:r>
      <w:r w:rsidR="00783E0D">
        <w:t xml:space="preserve">st </w:t>
      </w:r>
      <w:r w:rsidR="00783E0D">
        <w:tab/>
      </w:r>
      <w:r w:rsidR="00783E0D">
        <w:tab/>
      </w:r>
      <w:r w:rsidR="00783E0D">
        <w:tab/>
        <w:t>Phone/Internet</w:t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 151.75</w:t>
      </w:r>
    </w:p>
    <w:p w:rsidR="00C76929" w:rsidRDefault="00C76929" w:rsidP="00DF26EE">
      <w:pPr>
        <w:pStyle w:val="NoSpacing"/>
      </w:pPr>
      <w:r>
        <w:t>Health Pool of South</w:t>
      </w:r>
      <w:r w:rsidR="00B2515A">
        <w:t xml:space="preserve"> Dakota</w:t>
      </w:r>
      <w:r w:rsidR="00B2515A">
        <w:tab/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 w:rsidR="00623D43">
        <w:t>671.37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 w:rsidR="00623D43">
        <w:t>1350.00</w:t>
      </w:r>
    </w:p>
    <w:p w:rsidR="00C76929" w:rsidRDefault="00C76929" w:rsidP="00DF26EE">
      <w:pPr>
        <w:pStyle w:val="NoSpacing"/>
      </w:pPr>
      <w:r>
        <w:lastRenderedPageBreak/>
        <w:t xml:space="preserve">Midland </w:t>
      </w:r>
      <w:r w:rsidR="00783E0D">
        <w:t>Food &amp; Fuel</w:t>
      </w:r>
      <w:r w:rsidR="00783E0D">
        <w:tab/>
      </w:r>
      <w:r w:rsidR="00783E0D">
        <w:tab/>
        <w:t>Fuel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 139.02</w:t>
      </w:r>
    </w:p>
    <w:p w:rsidR="00C76929" w:rsidRDefault="00C76929" w:rsidP="00DF26EE">
      <w:pPr>
        <w:pStyle w:val="NoSpacing"/>
      </w:pPr>
      <w:r>
        <w:t>Pioneer Rev</w:t>
      </w:r>
      <w:r w:rsidR="00B112BC">
        <w:t>iew</w:t>
      </w:r>
      <w:r w:rsidR="00B112BC">
        <w:tab/>
      </w:r>
      <w:r w:rsidR="00783E0D">
        <w:tab/>
      </w:r>
      <w:r w:rsidR="00783E0D">
        <w:tab/>
        <w:t>Publications</w:t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   39.85</w:t>
      </w:r>
    </w:p>
    <w:p w:rsidR="00B112BC" w:rsidRDefault="00B112BC" w:rsidP="00DF26EE">
      <w:pPr>
        <w:pStyle w:val="NoSpacing"/>
      </w:pPr>
      <w:r>
        <w:t>Quill Corporat</w:t>
      </w:r>
      <w:r w:rsidR="00783E0D">
        <w:t>ion</w:t>
      </w:r>
      <w:r w:rsidR="00783E0D">
        <w:tab/>
      </w:r>
      <w:r w:rsidR="00783E0D">
        <w:tab/>
        <w:t>Office Supplies</w:t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 546.28</w:t>
      </w:r>
    </w:p>
    <w:p w:rsidR="00783E0D" w:rsidRDefault="00783E0D" w:rsidP="00DF26EE">
      <w:pPr>
        <w:pStyle w:val="NoSpacing"/>
      </w:pPr>
      <w:r>
        <w:t xml:space="preserve">Riter, Rogers, Wattier &amp; Northrup, </w:t>
      </w:r>
      <w:proofErr w:type="gramStart"/>
      <w:r>
        <w:t>LLP</w:t>
      </w:r>
      <w:proofErr w:type="gramEnd"/>
      <w:r>
        <w:tab/>
        <w:t>Attorney fees</w:t>
      </w:r>
      <w:r>
        <w:tab/>
      </w:r>
      <w:r>
        <w:tab/>
      </w:r>
      <w:r>
        <w:tab/>
        <w:t xml:space="preserve">  455.00</w:t>
      </w:r>
    </w:p>
    <w:p w:rsidR="00C76929" w:rsidRDefault="00C76929" w:rsidP="00DF26EE">
      <w:pPr>
        <w:pStyle w:val="NoSpacing"/>
      </w:pPr>
      <w:r>
        <w:t>SD Dept. of Re</w:t>
      </w:r>
      <w:r w:rsidR="00DF26EE">
        <w:t>venue</w:t>
      </w:r>
      <w:r w:rsidR="00DF26EE">
        <w:tab/>
      </w:r>
      <w:r w:rsidR="00DF26EE">
        <w:tab/>
        <w:t>Lab Fees</w:t>
      </w:r>
      <w:r w:rsidR="00DF26EE">
        <w:tab/>
      </w:r>
      <w:r w:rsidR="00DF26EE">
        <w:tab/>
      </w:r>
      <w:r w:rsidR="00DF26EE">
        <w:tab/>
      </w:r>
      <w:r w:rsidR="00DF26EE">
        <w:tab/>
        <w:t xml:space="preserve">  </w:t>
      </w:r>
      <w:r w:rsidR="00783E0D">
        <w:t xml:space="preserve">  15.00</w:t>
      </w:r>
    </w:p>
    <w:p w:rsidR="00783E0D" w:rsidRDefault="00783E0D" w:rsidP="00DF26EE">
      <w:pPr>
        <w:pStyle w:val="NoSpacing"/>
      </w:pPr>
      <w:r>
        <w:t>SD One Call</w:t>
      </w:r>
      <w:r>
        <w:tab/>
      </w:r>
      <w:r>
        <w:tab/>
      </w:r>
      <w:r>
        <w:tab/>
        <w:t>Message Fees</w:t>
      </w:r>
      <w:r>
        <w:tab/>
      </w:r>
      <w:r>
        <w:tab/>
      </w:r>
      <w:r>
        <w:tab/>
      </w:r>
      <w:r>
        <w:tab/>
        <w:t xml:space="preserve">      5.60</w:t>
      </w:r>
    </w:p>
    <w:p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 w:rsidR="00B112BC">
        <w:t>107.25</w:t>
      </w:r>
    </w:p>
    <w:p w:rsidR="00471699" w:rsidRDefault="00471699" w:rsidP="00DF26EE">
      <w:pPr>
        <w:pStyle w:val="NoSpacing"/>
      </w:pPr>
      <w:r>
        <w:t>West Central Ele</w:t>
      </w:r>
      <w:r w:rsidR="00B112BC">
        <w:t>c</w:t>
      </w:r>
      <w:r w:rsidR="00783E0D">
        <w:t>tric</w:t>
      </w:r>
      <w:r w:rsidR="00783E0D">
        <w:tab/>
      </w:r>
      <w:r w:rsidR="00783E0D">
        <w:tab/>
        <w:t>Electric Supply</w:t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 996.11</w:t>
      </w:r>
    </w:p>
    <w:p w:rsidR="00EC6AC5" w:rsidRDefault="00C76929" w:rsidP="004716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</w:t>
      </w:r>
      <w:r w:rsidR="00471699">
        <w:t>LJ Rural Water</w:t>
      </w:r>
      <w:r w:rsidR="00471699">
        <w:tab/>
      </w:r>
      <w:r w:rsidR="00471699">
        <w:tab/>
        <w:t>Wat</w:t>
      </w:r>
      <w:r w:rsidR="00783E0D">
        <w:t>er Supply</w:t>
      </w:r>
      <w:r w:rsidR="00783E0D">
        <w:tab/>
      </w:r>
      <w:r w:rsidR="00783E0D">
        <w:tab/>
      </w:r>
      <w:r w:rsidR="00783E0D">
        <w:tab/>
        <w:t xml:space="preserve">              1973.75</w:t>
      </w:r>
    </w:p>
    <w:p w:rsidR="00783E0D" w:rsidRDefault="00783E0D" w:rsidP="00783E0D">
      <w:pPr>
        <w:pStyle w:val="NoSpacing"/>
      </w:pPr>
      <w:r>
        <w:t>Sharpe Enterprises</w:t>
      </w:r>
      <w:r>
        <w:tab/>
      </w:r>
      <w:r>
        <w:tab/>
        <w:t>Water Project</w:t>
      </w:r>
      <w:r>
        <w:tab/>
      </w:r>
      <w:r>
        <w:tab/>
      </w:r>
      <w:r>
        <w:tab/>
        <w:t xml:space="preserve">           75,000.06</w:t>
      </w:r>
    </w:p>
    <w:p w:rsidR="00783E0D" w:rsidRDefault="00783E0D" w:rsidP="00783E0D">
      <w:pPr>
        <w:pStyle w:val="NoSpacing"/>
      </w:pPr>
      <w:r>
        <w:t>Sharpe Enterprises</w:t>
      </w:r>
      <w:r>
        <w:tab/>
      </w:r>
      <w:r>
        <w:tab/>
        <w:t>Water Project</w:t>
      </w:r>
      <w:r>
        <w:tab/>
      </w:r>
      <w:r>
        <w:tab/>
      </w:r>
      <w:r>
        <w:tab/>
        <w:t xml:space="preserve">             6,610.88</w:t>
      </w:r>
    </w:p>
    <w:p w:rsidR="00471699" w:rsidRDefault="00471699" w:rsidP="004716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2905EA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856F3B" w:rsidRDefault="00856F3B" w:rsidP="00DF26EE">
      <w:pPr>
        <w:pStyle w:val="NoSpacing"/>
      </w:pPr>
    </w:p>
    <w:p w:rsidR="00205F0C" w:rsidRDefault="00205F0C" w:rsidP="00DF26EE">
      <w:pPr>
        <w:pStyle w:val="NoSpacing"/>
      </w:pPr>
      <w:r>
        <w:t>______</w:t>
      </w:r>
      <w:r w:rsidR="005810C0">
        <w:t>________________________</w:t>
      </w:r>
      <w:r>
        <w:t>_  _____________________________________________</w:t>
      </w:r>
    </w:p>
    <w:p w:rsidR="00205F0C" w:rsidRDefault="00205F0C" w:rsidP="00DF26EE">
      <w:pPr>
        <w:pStyle w:val="NoSpacing"/>
      </w:pPr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/ Derek Flom, Vice </w:t>
      </w:r>
      <w:r w:rsidR="00732760">
        <w:t>Pres</w:t>
      </w:r>
      <w:r w:rsidR="00471699">
        <w:t>.</w:t>
      </w:r>
      <w:r>
        <w:t xml:space="preserve">    </w:t>
      </w:r>
    </w:p>
    <w:p w:rsidR="00205F0C" w:rsidRDefault="00205F0C" w:rsidP="00DF26EE">
      <w:pPr>
        <w:pStyle w:val="NoSpacing"/>
      </w:pPr>
    </w:p>
    <w:p w:rsidR="003A31A8" w:rsidRDefault="00205F0C" w:rsidP="00DF26EE">
      <w:pPr>
        <w:pStyle w:val="NoSpacing"/>
      </w:pPr>
      <w:r>
        <w:t>Published once at the approximate cost of ___________.</w:t>
      </w:r>
    </w:p>
    <w:sectPr w:rsidR="003A31A8" w:rsidSect="0098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7796"/>
    <w:rsid w:val="000B7BF5"/>
    <w:rsid w:val="0011537D"/>
    <w:rsid w:val="00133BA7"/>
    <w:rsid w:val="00134387"/>
    <w:rsid w:val="00134C7E"/>
    <w:rsid w:val="0014239C"/>
    <w:rsid w:val="0014355B"/>
    <w:rsid w:val="00154E07"/>
    <w:rsid w:val="00164B2A"/>
    <w:rsid w:val="0017217F"/>
    <w:rsid w:val="00180E47"/>
    <w:rsid w:val="00192398"/>
    <w:rsid w:val="001B03E0"/>
    <w:rsid w:val="001B20D4"/>
    <w:rsid w:val="001D3622"/>
    <w:rsid w:val="001E023E"/>
    <w:rsid w:val="001E73E2"/>
    <w:rsid w:val="001F0E07"/>
    <w:rsid w:val="00201574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63048"/>
    <w:rsid w:val="00367D3D"/>
    <w:rsid w:val="00372DBF"/>
    <w:rsid w:val="0037352A"/>
    <w:rsid w:val="003769A9"/>
    <w:rsid w:val="0039090E"/>
    <w:rsid w:val="00390B16"/>
    <w:rsid w:val="003A31A8"/>
    <w:rsid w:val="003A35AF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B6E1B"/>
    <w:rsid w:val="004C3E42"/>
    <w:rsid w:val="004C51FC"/>
    <w:rsid w:val="004D1A8B"/>
    <w:rsid w:val="004E0746"/>
    <w:rsid w:val="004F4459"/>
    <w:rsid w:val="00503B9C"/>
    <w:rsid w:val="005213EB"/>
    <w:rsid w:val="00530221"/>
    <w:rsid w:val="00565705"/>
    <w:rsid w:val="00575589"/>
    <w:rsid w:val="005810C0"/>
    <w:rsid w:val="005A13E9"/>
    <w:rsid w:val="005A25ED"/>
    <w:rsid w:val="005A5BD9"/>
    <w:rsid w:val="005C5A37"/>
    <w:rsid w:val="005D0C6F"/>
    <w:rsid w:val="005D3112"/>
    <w:rsid w:val="005F1F8D"/>
    <w:rsid w:val="005F4A5A"/>
    <w:rsid w:val="00623B59"/>
    <w:rsid w:val="00623D43"/>
    <w:rsid w:val="006273AF"/>
    <w:rsid w:val="00632CDC"/>
    <w:rsid w:val="00641A95"/>
    <w:rsid w:val="00657AC6"/>
    <w:rsid w:val="00667767"/>
    <w:rsid w:val="00680579"/>
    <w:rsid w:val="00681BD0"/>
    <w:rsid w:val="006A2B5B"/>
    <w:rsid w:val="006B7534"/>
    <w:rsid w:val="006C61F9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83E0D"/>
    <w:rsid w:val="007853F8"/>
    <w:rsid w:val="00794026"/>
    <w:rsid w:val="007A4C45"/>
    <w:rsid w:val="007A5DA3"/>
    <w:rsid w:val="007B0456"/>
    <w:rsid w:val="007C318A"/>
    <w:rsid w:val="007C4352"/>
    <w:rsid w:val="007D2D95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71C74"/>
    <w:rsid w:val="00985EA8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30D40"/>
    <w:rsid w:val="00A358F9"/>
    <w:rsid w:val="00A629B5"/>
    <w:rsid w:val="00A663B7"/>
    <w:rsid w:val="00A7632A"/>
    <w:rsid w:val="00A83550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01BFE"/>
    <w:rsid w:val="00B112BC"/>
    <w:rsid w:val="00B2314D"/>
    <w:rsid w:val="00B24C81"/>
    <w:rsid w:val="00B2515A"/>
    <w:rsid w:val="00B54B28"/>
    <w:rsid w:val="00B605E3"/>
    <w:rsid w:val="00B756DE"/>
    <w:rsid w:val="00B772C9"/>
    <w:rsid w:val="00B86F70"/>
    <w:rsid w:val="00B97F23"/>
    <w:rsid w:val="00BA0165"/>
    <w:rsid w:val="00BB0E7D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76929"/>
    <w:rsid w:val="00C92B56"/>
    <w:rsid w:val="00CA3883"/>
    <w:rsid w:val="00CA707E"/>
    <w:rsid w:val="00CC28BF"/>
    <w:rsid w:val="00CC5561"/>
    <w:rsid w:val="00CD296E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42BE1"/>
    <w:rsid w:val="00D526F0"/>
    <w:rsid w:val="00D573F4"/>
    <w:rsid w:val="00D85162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86C35"/>
    <w:rsid w:val="00E942CE"/>
    <w:rsid w:val="00EB7CF5"/>
    <w:rsid w:val="00EC6AC5"/>
    <w:rsid w:val="00ED541A"/>
    <w:rsid w:val="00EF106B"/>
    <w:rsid w:val="00EF310C"/>
    <w:rsid w:val="00F01D6D"/>
    <w:rsid w:val="00F04FD5"/>
    <w:rsid w:val="00F11754"/>
    <w:rsid w:val="00F32836"/>
    <w:rsid w:val="00F42D3D"/>
    <w:rsid w:val="00F449A3"/>
    <w:rsid w:val="00F55E81"/>
    <w:rsid w:val="00F56494"/>
    <w:rsid w:val="00F67801"/>
    <w:rsid w:val="00F8667C"/>
    <w:rsid w:val="00F940F1"/>
    <w:rsid w:val="00F95D2F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84C9-A63D-4E48-B459-C7C1D244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2017-08-15T23:03:00Z</cp:lastPrinted>
  <dcterms:created xsi:type="dcterms:W3CDTF">2017-08-16T15:12:00Z</dcterms:created>
  <dcterms:modified xsi:type="dcterms:W3CDTF">2017-08-16T15:12:00Z</dcterms:modified>
</cp:coreProperties>
</file>