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C07277" w:rsidRDefault="00C84A8E" w:rsidP="00C07277">
      <w:pPr>
        <w:spacing w:after="0" w:line="240" w:lineRule="auto"/>
        <w:ind w:left="2880" w:firstLine="720"/>
        <w:rPr>
          <w:sz w:val="20"/>
          <w:szCs w:val="20"/>
        </w:rPr>
      </w:pPr>
      <w:r>
        <w:rPr>
          <w:sz w:val="20"/>
          <w:szCs w:val="20"/>
        </w:rPr>
        <w:t>October 13,</w:t>
      </w:r>
      <w:r w:rsidR="006F5B41">
        <w:rPr>
          <w:sz w:val="20"/>
          <w:szCs w:val="20"/>
        </w:rPr>
        <w:t xml:space="preserve"> 2015</w:t>
      </w:r>
    </w:p>
    <w:p w:rsidR="006F5B41" w:rsidRDefault="006F5B41" w:rsidP="00C07277">
      <w:pPr>
        <w:spacing w:after="0" w:line="240" w:lineRule="auto"/>
        <w:ind w:left="2880" w:firstLine="720"/>
        <w:rPr>
          <w:sz w:val="20"/>
          <w:szCs w:val="20"/>
        </w:rPr>
      </w:pPr>
    </w:p>
    <w:p w:rsidR="009F766B" w:rsidRDefault="00681BD0" w:rsidP="00681BD0">
      <w:pPr>
        <w:spacing w:after="0" w:line="240" w:lineRule="auto"/>
        <w:rPr>
          <w:sz w:val="20"/>
          <w:szCs w:val="20"/>
        </w:rPr>
      </w:pPr>
      <w:r>
        <w:rPr>
          <w:sz w:val="20"/>
          <w:szCs w:val="20"/>
        </w:rPr>
        <w:t>The Town Board of the</w:t>
      </w:r>
      <w:r w:rsidR="00050C64">
        <w:rPr>
          <w:sz w:val="20"/>
          <w:szCs w:val="20"/>
        </w:rPr>
        <w:t xml:space="preserve"> Town of Midland met in regular </w:t>
      </w:r>
      <w:r>
        <w:rPr>
          <w:sz w:val="20"/>
          <w:szCs w:val="20"/>
        </w:rPr>
        <w:t xml:space="preserve">session on </w:t>
      </w:r>
      <w:r w:rsidR="00D363AA">
        <w:rPr>
          <w:sz w:val="20"/>
          <w:szCs w:val="20"/>
        </w:rPr>
        <w:t>Tuesday,</w:t>
      </w:r>
      <w:r w:rsidR="006F5B41">
        <w:rPr>
          <w:sz w:val="20"/>
          <w:szCs w:val="20"/>
        </w:rPr>
        <w:t xml:space="preserve"> </w:t>
      </w:r>
      <w:r w:rsidR="00C84A8E">
        <w:rPr>
          <w:sz w:val="20"/>
          <w:szCs w:val="20"/>
        </w:rPr>
        <w:t>October 13</w:t>
      </w:r>
      <w:r w:rsidR="006F5B41">
        <w:rPr>
          <w:sz w:val="20"/>
          <w:szCs w:val="20"/>
        </w:rPr>
        <w:t>,</w:t>
      </w:r>
      <w:r w:rsidR="0009218C">
        <w:rPr>
          <w:sz w:val="20"/>
          <w:szCs w:val="20"/>
        </w:rPr>
        <w:t xml:space="preserve"> 2015</w:t>
      </w:r>
      <w:r w:rsidR="005D0C6F">
        <w:rPr>
          <w:sz w:val="20"/>
          <w:szCs w:val="20"/>
        </w:rPr>
        <w:t xml:space="preserve"> at </w:t>
      </w:r>
      <w:r w:rsidR="00E14DFE">
        <w:rPr>
          <w:sz w:val="20"/>
          <w:szCs w:val="20"/>
        </w:rPr>
        <w:t>7:0</w:t>
      </w:r>
      <w:r w:rsidR="008F3C2B">
        <w:rPr>
          <w:sz w:val="20"/>
          <w:szCs w:val="20"/>
        </w:rPr>
        <w:t>0</w:t>
      </w:r>
      <w:r>
        <w:rPr>
          <w:sz w:val="20"/>
          <w:szCs w:val="20"/>
        </w:rPr>
        <w:t xml:space="preserve"> PM in the Town Hall with the following members present:  Diana Baeza, </w:t>
      </w:r>
      <w:r w:rsidR="006F5B41">
        <w:rPr>
          <w:sz w:val="20"/>
          <w:szCs w:val="20"/>
        </w:rPr>
        <w:t xml:space="preserve">Jared Fosheim, </w:t>
      </w:r>
      <w:r>
        <w:rPr>
          <w:sz w:val="20"/>
          <w:szCs w:val="20"/>
        </w:rPr>
        <w:t xml:space="preserve">Rock Gillaspie, Finance Officer Michelle Meinzer and Utilities Operator Lawrence Stroppel. </w:t>
      </w:r>
    </w:p>
    <w:p w:rsidR="00853261" w:rsidRDefault="00853261" w:rsidP="00681BD0">
      <w:pPr>
        <w:spacing w:after="0" w:line="240" w:lineRule="auto"/>
        <w:rPr>
          <w:sz w:val="20"/>
          <w:szCs w:val="20"/>
        </w:rPr>
      </w:pPr>
    </w:p>
    <w:p w:rsidR="00D363AA" w:rsidRDefault="00F04FD5" w:rsidP="008F3C2B">
      <w:pPr>
        <w:spacing w:after="0" w:line="240" w:lineRule="auto"/>
        <w:rPr>
          <w:sz w:val="20"/>
          <w:szCs w:val="20"/>
        </w:rPr>
      </w:pPr>
      <w:r>
        <w:rPr>
          <w:sz w:val="20"/>
          <w:szCs w:val="20"/>
        </w:rPr>
        <w:t xml:space="preserve">Minutes from </w:t>
      </w:r>
      <w:r w:rsidR="00503B9C">
        <w:rPr>
          <w:sz w:val="20"/>
          <w:szCs w:val="20"/>
        </w:rPr>
        <w:t xml:space="preserve">the </w:t>
      </w:r>
      <w:r w:rsidR="00C84A8E">
        <w:rPr>
          <w:sz w:val="20"/>
          <w:szCs w:val="20"/>
        </w:rPr>
        <w:t>September 8</w:t>
      </w:r>
      <w:r w:rsidR="00C9597E">
        <w:rPr>
          <w:sz w:val="20"/>
          <w:szCs w:val="20"/>
        </w:rPr>
        <w:t>, 2015</w:t>
      </w:r>
      <w:r w:rsidR="005C5A37">
        <w:rPr>
          <w:sz w:val="20"/>
          <w:szCs w:val="20"/>
        </w:rPr>
        <w:t xml:space="preserve"> </w:t>
      </w:r>
      <w:r w:rsidR="00EF106B">
        <w:rPr>
          <w:sz w:val="20"/>
          <w:szCs w:val="20"/>
        </w:rPr>
        <w:t>meeting</w:t>
      </w:r>
      <w:r w:rsidR="00DD2BF1">
        <w:rPr>
          <w:sz w:val="20"/>
          <w:szCs w:val="20"/>
        </w:rPr>
        <w:t xml:space="preserve"> were approved as published</w:t>
      </w:r>
      <w:r w:rsidR="00503B9C">
        <w:rPr>
          <w:sz w:val="20"/>
          <w:szCs w:val="20"/>
        </w:rPr>
        <w:t>.</w:t>
      </w:r>
    </w:p>
    <w:p w:rsidR="00E27561" w:rsidRPr="006F5B41" w:rsidRDefault="00E27561" w:rsidP="008F3C2B">
      <w:pPr>
        <w:spacing w:after="0" w:line="240" w:lineRule="auto"/>
      </w:pPr>
    </w:p>
    <w:p w:rsidR="00C84A8E" w:rsidRDefault="00E27561" w:rsidP="008F3C2B">
      <w:pPr>
        <w:spacing w:after="0" w:line="240" w:lineRule="auto"/>
        <w:rPr>
          <w:sz w:val="20"/>
          <w:szCs w:val="20"/>
        </w:rPr>
      </w:pPr>
      <w:r>
        <w:rPr>
          <w:sz w:val="20"/>
          <w:szCs w:val="20"/>
        </w:rPr>
        <w:t xml:space="preserve">Discussed </w:t>
      </w:r>
      <w:r w:rsidR="00304DDF">
        <w:rPr>
          <w:sz w:val="20"/>
          <w:szCs w:val="20"/>
        </w:rPr>
        <w:t xml:space="preserve">the </w:t>
      </w:r>
      <w:r>
        <w:rPr>
          <w:sz w:val="20"/>
          <w:szCs w:val="20"/>
        </w:rPr>
        <w:t xml:space="preserve">water facility plan. </w:t>
      </w:r>
    </w:p>
    <w:p w:rsidR="00C84A8E" w:rsidRDefault="00C84A8E" w:rsidP="008F3C2B">
      <w:pPr>
        <w:spacing w:after="0" w:line="240" w:lineRule="auto"/>
        <w:rPr>
          <w:sz w:val="20"/>
          <w:szCs w:val="20"/>
        </w:rPr>
      </w:pPr>
    </w:p>
    <w:p w:rsidR="00C84A8E" w:rsidRDefault="00C84A8E" w:rsidP="008F3C2B">
      <w:pPr>
        <w:spacing w:after="0" w:line="240" w:lineRule="auto"/>
        <w:rPr>
          <w:sz w:val="20"/>
          <w:szCs w:val="20"/>
        </w:rPr>
      </w:pPr>
      <w:r>
        <w:rPr>
          <w:sz w:val="20"/>
          <w:szCs w:val="20"/>
        </w:rPr>
        <w:t>Discussed drainage issues.</w:t>
      </w:r>
    </w:p>
    <w:p w:rsidR="00C84A8E" w:rsidRDefault="00C84A8E" w:rsidP="008F3C2B">
      <w:pPr>
        <w:spacing w:after="0" w:line="240" w:lineRule="auto"/>
        <w:rPr>
          <w:sz w:val="20"/>
          <w:szCs w:val="20"/>
        </w:rPr>
      </w:pPr>
    </w:p>
    <w:p w:rsidR="00D5234F" w:rsidRDefault="00C84A8E" w:rsidP="008F3C2B">
      <w:pPr>
        <w:spacing w:after="0" w:line="240" w:lineRule="auto"/>
        <w:rPr>
          <w:sz w:val="20"/>
          <w:szCs w:val="20"/>
        </w:rPr>
      </w:pPr>
      <w:r>
        <w:rPr>
          <w:sz w:val="20"/>
          <w:szCs w:val="20"/>
        </w:rPr>
        <w:t xml:space="preserve">Complaints regarding property and pets have been brought to the attention of the Board.  Property owners need to keep their yards in compliance with the Town of Midland’s ordinances.  Reminder to pet owners:  have your pets on leashes and do not allow them to disturb the peace. Trees need to be trimmed as to not block the right of way on streets. </w:t>
      </w:r>
      <w:r w:rsidR="00304DDF">
        <w:rPr>
          <w:sz w:val="20"/>
          <w:szCs w:val="20"/>
        </w:rPr>
        <w:t xml:space="preserve">The Town Board would like to remind all </w:t>
      </w:r>
      <w:r>
        <w:rPr>
          <w:sz w:val="20"/>
          <w:szCs w:val="20"/>
        </w:rPr>
        <w:t>residents to be mindful of the ordinances.</w:t>
      </w:r>
    </w:p>
    <w:p w:rsidR="00C84A8E" w:rsidRDefault="00C84A8E" w:rsidP="008F3C2B">
      <w:pPr>
        <w:spacing w:after="0" w:line="240" w:lineRule="auto"/>
        <w:rPr>
          <w:sz w:val="20"/>
          <w:szCs w:val="20"/>
        </w:rPr>
      </w:pPr>
    </w:p>
    <w:p w:rsidR="00C84A8E" w:rsidRDefault="008C530C" w:rsidP="00681BD0">
      <w:pPr>
        <w:spacing w:after="0" w:line="240" w:lineRule="auto"/>
        <w:rPr>
          <w:sz w:val="20"/>
          <w:szCs w:val="20"/>
        </w:rPr>
      </w:pPr>
      <w:r>
        <w:rPr>
          <w:sz w:val="20"/>
          <w:szCs w:val="20"/>
        </w:rPr>
        <w:t xml:space="preserve">Stroppel gave his operator report:  </w:t>
      </w:r>
      <w:r w:rsidR="00304DDF">
        <w:rPr>
          <w:sz w:val="20"/>
          <w:szCs w:val="20"/>
        </w:rPr>
        <w:t xml:space="preserve">All Materials Locator </w:t>
      </w:r>
      <w:r w:rsidR="00D53920">
        <w:rPr>
          <w:sz w:val="20"/>
          <w:szCs w:val="20"/>
        </w:rPr>
        <w:t xml:space="preserve">has been </w:t>
      </w:r>
      <w:r w:rsidR="00C84A8E">
        <w:rPr>
          <w:sz w:val="20"/>
          <w:szCs w:val="20"/>
        </w:rPr>
        <w:t>delivered</w:t>
      </w:r>
      <w:r w:rsidR="00D53920">
        <w:rPr>
          <w:sz w:val="20"/>
          <w:szCs w:val="20"/>
        </w:rPr>
        <w:t xml:space="preserve">, </w:t>
      </w:r>
      <w:r w:rsidR="00C84A8E">
        <w:rPr>
          <w:sz w:val="20"/>
          <w:szCs w:val="20"/>
        </w:rPr>
        <w:t>new light installed on east side of fire hall, park bathrooms were wint</w:t>
      </w:r>
      <w:r w:rsidR="00D25B4B">
        <w:rPr>
          <w:sz w:val="20"/>
          <w:szCs w:val="20"/>
        </w:rPr>
        <w:t>erized, water valves exercised and gauge for propane tank installed. Stroppel will be taking vacation from the 16</w:t>
      </w:r>
      <w:r w:rsidR="00D25B4B" w:rsidRPr="00D25B4B">
        <w:rPr>
          <w:sz w:val="20"/>
          <w:szCs w:val="20"/>
          <w:vertAlign w:val="superscript"/>
        </w:rPr>
        <w:t>th</w:t>
      </w:r>
      <w:r w:rsidR="00D25B4B">
        <w:rPr>
          <w:sz w:val="20"/>
          <w:szCs w:val="20"/>
        </w:rPr>
        <w:t xml:space="preserve"> through the 29</w:t>
      </w:r>
      <w:r w:rsidR="00D25B4B" w:rsidRPr="00D25B4B">
        <w:rPr>
          <w:sz w:val="20"/>
          <w:szCs w:val="20"/>
          <w:vertAlign w:val="superscript"/>
        </w:rPr>
        <w:t>th</w:t>
      </w:r>
      <w:r w:rsidR="00C40650">
        <w:rPr>
          <w:sz w:val="20"/>
          <w:szCs w:val="20"/>
        </w:rPr>
        <w:t xml:space="preserve"> of October and the landfill will be closed at this time.</w:t>
      </w:r>
      <w:r w:rsidR="00D25B4B">
        <w:rPr>
          <w:sz w:val="20"/>
          <w:szCs w:val="20"/>
        </w:rPr>
        <w:t xml:space="preserve"> </w:t>
      </w:r>
    </w:p>
    <w:p w:rsidR="00D25B4B" w:rsidRDefault="00D25B4B" w:rsidP="00681BD0">
      <w:pPr>
        <w:spacing w:after="0" w:line="240" w:lineRule="auto"/>
        <w:rPr>
          <w:sz w:val="20"/>
          <w:szCs w:val="20"/>
        </w:rPr>
      </w:pPr>
    </w:p>
    <w:p w:rsidR="00D25B4B" w:rsidRDefault="00D25B4B" w:rsidP="00681BD0">
      <w:pPr>
        <w:spacing w:after="0" w:line="240" w:lineRule="auto"/>
        <w:rPr>
          <w:sz w:val="20"/>
          <w:szCs w:val="20"/>
        </w:rPr>
      </w:pPr>
      <w:r>
        <w:rPr>
          <w:sz w:val="20"/>
          <w:szCs w:val="20"/>
        </w:rPr>
        <w:t>Discussed Utility Operator’s laptop.  Fosheim made a motion, second by Gillaspie to purchase a new laptop as the current one needs replaced.</w:t>
      </w:r>
    </w:p>
    <w:p w:rsidR="00D25B4B" w:rsidRDefault="00D25B4B" w:rsidP="00681BD0">
      <w:pPr>
        <w:spacing w:after="0" w:line="240" w:lineRule="auto"/>
        <w:rPr>
          <w:sz w:val="20"/>
          <w:szCs w:val="20"/>
        </w:rPr>
      </w:pPr>
    </w:p>
    <w:p w:rsidR="00C84A8E" w:rsidRDefault="00D25B4B" w:rsidP="00681BD0">
      <w:pPr>
        <w:spacing w:after="0" w:line="240" w:lineRule="auto"/>
        <w:rPr>
          <w:sz w:val="20"/>
          <w:szCs w:val="20"/>
        </w:rPr>
      </w:pPr>
      <w:r>
        <w:rPr>
          <w:sz w:val="20"/>
          <w:szCs w:val="20"/>
        </w:rPr>
        <w:t>Discussed upcoming Haakon County Hazard Mitigation Plan meeting.  Gillaspie will attend this meeting in Philip on Wednesday, October 21, 2015.</w:t>
      </w:r>
    </w:p>
    <w:p w:rsidR="00C84A8E" w:rsidRDefault="00C84A8E" w:rsidP="00681BD0">
      <w:pPr>
        <w:spacing w:after="0" w:line="240" w:lineRule="auto"/>
        <w:rPr>
          <w:sz w:val="20"/>
          <w:szCs w:val="20"/>
        </w:rPr>
      </w:pPr>
    </w:p>
    <w:p w:rsidR="001A4FCC" w:rsidRDefault="0003088E" w:rsidP="00681BD0">
      <w:pPr>
        <w:spacing w:after="0" w:line="240" w:lineRule="auto"/>
        <w:rPr>
          <w:sz w:val="20"/>
          <w:szCs w:val="20"/>
        </w:rPr>
      </w:pPr>
      <w:r>
        <w:rPr>
          <w:sz w:val="20"/>
          <w:szCs w:val="20"/>
        </w:rPr>
        <w:t xml:space="preserve">A motion was made </w:t>
      </w:r>
      <w:r w:rsidR="008F3C2B">
        <w:rPr>
          <w:sz w:val="20"/>
          <w:szCs w:val="20"/>
        </w:rPr>
        <w:t>by</w:t>
      </w:r>
      <w:r w:rsidR="00304DDF">
        <w:rPr>
          <w:sz w:val="20"/>
          <w:szCs w:val="20"/>
        </w:rPr>
        <w:t xml:space="preserve"> Gillaspie</w:t>
      </w:r>
      <w:r w:rsidR="00D75F60">
        <w:rPr>
          <w:sz w:val="20"/>
          <w:szCs w:val="20"/>
        </w:rPr>
        <w:t>,</w:t>
      </w:r>
      <w:r>
        <w:rPr>
          <w:sz w:val="20"/>
          <w:szCs w:val="20"/>
        </w:rPr>
        <w:t xml:space="preserve"> second </w:t>
      </w:r>
      <w:r w:rsidR="005C5A37">
        <w:rPr>
          <w:sz w:val="20"/>
          <w:szCs w:val="20"/>
        </w:rPr>
        <w:t>by</w:t>
      </w:r>
      <w:r w:rsidR="00D53920">
        <w:rPr>
          <w:sz w:val="20"/>
          <w:szCs w:val="20"/>
        </w:rPr>
        <w:t xml:space="preserve"> Fosheim</w:t>
      </w:r>
      <w:r w:rsidR="00F56494">
        <w:rPr>
          <w:sz w:val="20"/>
          <w:szCs w:val="20"/>
        </w:rPr>
        <w:t xml:space="preserve"> </w:t>
      </w:r>
      <w:r>
        <w:rPr>
          <w:sz w:val="20"/>
          <w:szCs w:val="20"/>
        </w:rPr>
        <w:t>to approve the following claims:</w:t>
      </w:r>
    </w:p>
    <w:p w:rsidR="001A4FCC" w:rsidRDefault="001A4FCC" w:rsidP="00681BD0">
      <w:pPr>
        <w:spacing w:after="0" w:line="240" w:lineRule="auto"/>
        <w:rPr>
          <w:sz w:val="20"/>
          <w:szCs w:val="20"/>
        </w:rPr>
      </w:pPr>
    </w:p>
    <w:p w:rsidR="005C5A37" w:rsidRDefault="005C5A37" w:rsidP="00681BD0">
      <w:pPr>
        <w:spacing w:after="0" w:line="240" w:lineRule="auto"/>
        <w:rPr>
          <w:sz w:val="20"/>
          <w:szCs w:val="20"/>
        </w:rPr>
      </w:pPr>
      <w:r>
        <w:rPr>
          <w:sz w:val="20"/>
          <w:szCs w:val="20"/>
        </w:rPr>
        <w:t>Electronic Federal Tax</w:t>
      </w:r>
      <w:r w:rsidR="00C07277">
        <w:rPr>
          <w:sz w:val="20"/>
          <w:szCs w:val="20"/>
        </w:rPr>
        <w:t xml:space="preserve"> Payment S</w:t>
      </w:r>
      <w:r w:rsidR="0009218C">
        <w:rPr>
          <w:sz w:val="20"/>
          <w:szCs w:val="20"/>
        </w:rPr>
        <w:t xml:space="preserve">ystem    </w:t>
      </w:r>
      <w:r w:rsidR="001F68FC">
        <w:rPr>
          <w:sz w:val="20"/>
          <w:szCs w:val="20"/>
        </w:rPr>
        <w:tab/>
      </w:r>
      <w:r w:rsidR="001A4FCC">
        <w:rPr>
          <w:sz w:val="20"/>
          <w:szCs w:val="20"/>
        </w:rPr>
        <w:t>Employee</w:t>
      </w:r>
      <w:r w:rsidR="00240C08">
        <w:rPr>
          <w:sz w:val="20"/>
          <w:szCs w:val="20"/>
        </w:rPr>
        <w:t xml:space="preserve"> Tax</w:t>
      </w:r>
      <w:r w:rsidR="00240C08">
        <w:rPr>
          <w:sz w:val="20"/>
          <w:szCs w:val="20"/>
        </w:rPr>
        <w:tab/>
      </w:r>
      <w:r w:rsidR="00240C08">
        <w:rPr>
          <w:sz w:val="20"/>
          <w:szCs w:val="20"/>
        </w:rPr>
        <w:tab/>
      </w:r>
      <w:r w:rsidR="00240C08">
        <w:rPr>
          <w:sz w:val="20"/>
          <w:szCs w:val="20"/>
        </w:rPr>
        <w:tab/>
        <w:t xml:space="preserve">             </w:t>
      </w:r>
      <w:r w:rsidR="00C40650">
        <w:rPr>
          <w:sz w:val="20"/>
          <w:szCs w:val="20"/>
        </w:rPr>
        <w:t>$ 1222.64</w:t>
      </w:r>
    </w:p>
    <w:p w:rsidR="00B54B28" w:rsidRDefault="00B772C9" w:rsidP="00681BD0">
      <w:pPr>
        <w:spacing w:after="0" w:line="240" w:lineRule="auto"/>
        <w:rPr>
          <w:sz w:val="20"/>
          <w:szCs w:val="20"/>
        </w:rPr>
      </w:pPr>
      <w:r>
        <w:rPr>
          <w:sz w:val="20"/>
          <w:szCs w:val="20"/>
        </w:rPr>
        <w:t xml:space="preserve">Lawrence Stroppel      </w:t>
      </w:r>
      <w:r w:rsidR="00AE4719">
        <w:rPr>
          <w:sz w:val="20"/>
          <w:szCs w:val="20"/>
        </w:rPr>
        <w:tab/>
      </w:r>
      <w:r w:rsidR="00AE4719">
        <w:rPr>
          <w:sz w:val="20"/>
          <w:szCs w:val="20"/>
        </w:rPr>
        <w:tab/>
      </w:r>
      <w:r w:rsidR="001A4FCC">
        <w:rPr>
          <w:sz w:val="20"/>
          <w:szCs w:val="20"/>
        </w:rPr>
        <w:tab/>
      </w:r>
      <w:r w:rsidR="00B54B28">
        <w:rPr>
          <w:sz w:val="20"/>
          <w:szCs w:val="20"/>
        </w:rPr>
        <w:t>Wages</w:t>
      </w:r>
      <w:r w:rsidR="001A4FCC">
        <w:rPr>
          <w:sz w:val="20"/>
          <w:szCs w:val="20"/>
        </w:rPr>
        <w:tab/>
      </w:r>
      <w:r w:rsidR="001A4FCC">
        <w:rPr>
          <w:sz w:val="20"/>
          <w:szCs w:val="20"/>
        </w:rPr>
        <w:tab/>
      </w:r>
      <w:r w:rsidR="001A4FCC">
        <w:rPr>
          <w:sz w:val="20"/>
          <w:szCs w:val="20"/>
        </w:rPr>
        <w:tab/>
        <w:t xml:space="preserve">                 </w:t>
      </w:r>
      <w:r w:rsidR="001A4FCC">
        <w:rPr>
          <w:sz w:val="20"/>
          <w:szCs w:val="20"/>
        </w:rPr>
        <w:tab/>
        <w:t xml:space="preserve"> </w:t>
      </w:r>
      <w:r w:rsidR="005C5A37">
        <w:rPr>
          <w:sz w:val="20"/>
          <w:szCs w:val="20"/>
        </w:rPr>
        <w:t>2</w:t>
      </w:r>
      <w:r w:rsidR="00320E87">
        <w:rPr>
          <w:sz w:val="20"/>
          <w:szCs w:val="20"/>
        </w:rPr>
        <w:t>716.05</w:t>
      </w:r>
    </w:p>
    <w:p w:rsidR="00641A95" w:rsidRDefault="00641A95" w:rsidP="00681BD0">
      <w:pPr>
        <w:spacing w:after="0" w:line="240" w:lineRule="auto"/>
        <w:rPr>
          <w:sz w:val="20"/>
          <w:szCs w:val="20"/>
        </w:rPr>
      </w:pPr>
      <w:r>
        <w:rPr>
          <w:sz w:val="20"/>
          <w:szCs w:val="20"/>
        </w:rPr>
        <w:t>Lawrence Stroppel</w:t>
      </w:r>
      <w:r>
        <w:rPr>
          <w:sz w:val="20"/>
          <w:szCs w:val="20"/>
        </w:rPr>
        <w:tab/>
      </w:r>
      <w:r>
        <w:rPr>
          <w:sz w:val="20"/>
          <w:szCs w:val="20"/>
        </w:rPr>
        <w:tab/>
      </w:r>
      <w:r w:rsidR="001A4FCC">
        <w:rPr>
          <w:sz w:val="20"/>
          <w:szCs w:val="20"/>
        </w:rPr>
        <w:tab/>
      </w:r>
      <w:r>
        <w:rPr>
          <w:sz w:val="20"/>
          <w:szCs w:val="20"/>
        </w:rPr>
        <w:t>V</w:t>
      </w:r>
      <w:r w:rsidR="0009218C">
        <w:rPr>
          <w:sz w:val="20"/>
          <w:szCs w:val="20"/>
        </w:rPr>
        <w:t>ehicle/phone</w:t>
      </w:r>
      <w:r w:rsidR="001A4FCC">
        <w:rPr>
          <w:sz w:val="20"/>
          <w:szCs w:val="20"/>
        </w:rPr>
        <w:t>/</w:t>
      </w:r>
      <w:r w:rsidR="00320E87">
        <w:rPr>
          <w:sz w:val="20"/>
          <w:szCs w:val="20"/>
        </w:rPr>
        <w:t>mileage</w:t>
      </w:r>
      <w:r w:rsidR="00240C08">
        <w:rPr>
          <w:sz w:val="20"/>
          <w:szCs w:val="20"/>
        </w:rPr>
        <w:tab/>
      </w:r>
      <w:r w:rsidR="00240C08">
        <w:rPr>
          <w:sz w:val="20"/>
          <w:szCs w:val="20"/>
        </w:rPr>
        <w:tab/>
        <w:t xml:space="preserve">    </w:t>
      </w:r>
      <w:r w:rsidR="00240C08">
        <w:rPr>
          <w:sz w:val="20"/>
          <w:szCs w:val="20"/>
        </w:rPr>
        <w:tab/>
        <w:t xml:space="preserve">   </w:t>
      </w:r>
      <w:r w:rsidR="00320E87">
        <w:rPr>
          <w:sz w:val="20"/>
          <w:szCs w:val="20"/>
        </w:rPr>
        <w:t>296.60</w:t>
      </w:r>
    </w:p>
    <w:p w:rsidR="0009218C" w:rsidRDefault="00B54B28" w:rsidP="00681BD0">
      <w:pPr>
        <w:spacing w:after="0" w:line="240" w:lineRule="auto"/>
        <w:rPr>
          <w:sz w:val="20"/>
          <w:szCs w:val="20"/>
        </w:rPr>
      </w:pPr>
      <w:r>
        <w:rPr>
          <w:sz w:val="20"/>
          <w:szCs w:val="20"/>
        </w:rPr>
        <w:t>Michelle Meinzer</w:t>
      </w:r>
      <w:r>
        <w:rPr>
          <w:sz w:val="20"/>
          <w:szCs w:val="20"/>
        </w:rPr>
        <w:tab/>
      </w:r>
      <w:r>
        <w:rPr>
          <w:sz w:val="20"/>
          <w:szCs w:val="20"/>
        </w:rPr>
        <w:tab/>
      </w:r>
      <w:r w:rsidR="00CE6556">
        <w:rPr>
          <w:sz w:val="20"/>
          <w:szCs w:val="20"/>
        </w:rPr>
        <w:tab/>
      </w:r>
      <w:r w:rsidR="001A4FCC">
        <w:rPr>
          <w:sz w:val="20"/>
          <w:szCs w:val="20"/>
        </w:rPr>
        <w:tab/>
      </w:r>
      <w:r>
        <w:rPr>
          <w:sz w:val="20"/>
          <w:szCs w:val="20"/>
        </w:rPr>
        <w:t>Wage</w:t>
      </w:r>
      <w:r w:rsidR="005C5A37">
        <w:rPr>
          <w:sz w:val="20"/>
          <w:szCs w:val="20"/>
        </w:rPr>
        <w:t>s/phone</w:t>
      </w:r>
      <w:r w:rsidR="00D53920">
        <w:rPr>
          <w:sz w:val="20"/>
          <w:szCs w:val="20"/>
        </w:rPr>
        <w:t>/</w:t>
      </w:r>
      <w:r w:rsidR="00320E87">
        <w:rPr>
          <w:sz w:val="20"/>
          <w:szCs w:val="20"/>
        </w:rPr>
        <w:t>mileage</w:t>
      </w:r>
      <w:r w:rsidR="0009218C">
        <w:rPr>
          <w:sz w:val="20"/>
          <w:szCs w:val="20"/>
        </w:rPr>
        <w:tab/>
      </w:r>
      <w:r w:rsidR="005C5A37">
        <w:rPr>
          <w:sz w:val="20"/>
          <w:szCs w:val="20"/>
        </w:rPr>
        <w:tab/>
      </w:r>
      <w:r w:rsidR="005C5A37">
        <w:rPr>
          <w:sz w:val="20"/>
          <w:szCs w:val="20"/>
        </w:rPr>
        <w:tab/>
        <w:t xml:space="preserve">   </w:t>
      </w:r>
      <w:r w:rsidR="00320E87">
        <w:rPr>
          <w:sz w:val="20"/>
          <w:szCs w:val="20"/>
        </w:rPr>
        <w:t>773.33</w:t>
      </w:r>
    </w:p>
    <w:p w:rsidR="00B54B28" w:rsidRDefault="00B54B28" w:rsidP="00681BD0">
      <w:pPr>
        <w:spacing w:after="0" w:line="240" w:lineRule="auto"/>
        <w:rPr>
          <w:sz w:val="20"/>
          <w:szCs w:val="20"/>
        </w:rPr>
      </w:pPr>
      <w:r>
        <w:rPr>
          <w:sz w:val="20"/>
          <w:szCs w:val="20"/>
        </w:rPr>
        <w:t>Ernie’s</w:t>
      </w:r>
      <w:r>
        <w:rPr>
          <w:sz w:val="20"/>
          <w:szCs w:val="20"/>
        </w:rPr>
        <w:tab/>
      </w:r>
      <w:r>
        <w:rPr>
          <w:sz w:val="20"/>
          <w:szCs w:val="20"/>
        </w:rPr>
        <w:tab/>
      </w:r>
      <w:r>
        <w:rPr>
          <w:sz w:val="20"/>
          <w:szCs w:val="20"/>
        </w:rPr>
        <w:tab/>
      </w:r>
      <w:r w:rsidR="00CE6556">
        <w:rPr>
          <w:sz w:val="20"/>
          <w:szCs w:val="20"/>
        </w:rPr>
        <w:tab/>
      </w:r>
      <w:r w:rsidR="001A4FCC">
        <w:rPr>
          <w:sz w:val="20"/>
          <w:szCs w:val="20"/>
        </w:rPr>
        <w:tab/>
      </w:r>
      <w:r w:rsidR="00240C08">
        <w:rPr>
          <w:sz w:val="20"/>
          <w:szCs w:val="20"/>
        </w:rPr>
        <w:t>Supplies</w:t>
      </w:r>
      <w:r w:rsidR="00240C08">
        <w:rPr>
          <w:sz w:val="20"/>
          <w:szCs w:val="20"/>
        </w:rPr>
        <w:tab/>
      </w:r>
      <w:r w:rsidR="00240C08">
        <w:rPr>
          <w:sz w:val="20"/>
          <w:szCs w:val="20"/>
        </w:rPr>
        <w:tab/>
      </w:r>
      <w:r w:rsidR="00240C08">
        <w:rPr>
          <w:sz w:val="20"/>
          <w:szCs w:val="20"/>
        </w:rPr>
        <w:tab/>
      </w:r>
      <w:r w:rsidR="00240C08">
        <w:rPr>
          <w:sz w:val="20"/>
          <w:szCs w:val="20"/>
        </w:rPr>
        <w:tab/>
      </w:r>
      <w:r w:rsidR="00240C08">
        <w:rPr>
          <w:sz w:val="20"/>
          <w:szCs w:val="20"/>
        </w:rPr>
        <w:tab/>
        <w:t xml:space="preserve"> </w:t>
      </w:r>
      <w:r w:rsidR="00320E87">
        <w:rPr>
          <w:sz w:val="20"/>
          <w:szCs w:val="20"/>
        </w:rPr>
        <w:t xml:space="preserve">  626.45</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r>
      <w:r w:rsidR="001A4FCC">
        <w:rPr>
          <w:sz w:val="20"/>
          <w:szCs w:val="20"/>
        </w:rPr>
        <w:tab/>
      </w:r>
      <w:r w:rsidR="00CE6556">
        <w:rPr>
          <w:sz w:val="20"/>
          <w:szCs w:val="20"/>
        </w:rPr>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240C08">
        <w:rPr>
          <w:sz w:val="20"/>
          <w:szCs w:val="20"/>
        </w:rPr>
        <w:t xml:space="preserve"> </w:t>
      </w:r>
      <w:r w:rsidR="00320E87">
        <w:rPr>
          <w:sz w:val="20"/>
          <w:szCs w:val="20"/>
        </w:rPr>
        <w:t>151.63</w:t>
      </w:r>
    </w:p>
    <w:p w:rsidR="00277413" w:rsidRDefault="00277413" w:rsidP="00681BD0">
      <w:pPr>
        <w:spacing w:after="0" w:line="240" w:lineRule="auto"/>
        <w:rPr>
          <w:sz w:val="20"/>
          <w:szCs w:val="20"/>
        </w:rPr>
      </w:pPr>
      <w:r>
        <w:rPr>
          <w:sz w:val="20"/>
          <w:szCs w:val="20"/>
        </w:rPr>
        <w:t xml:space="preserve">HD </w:t>
      </w:r>
      <w:r w:rsidR="00320E87">
        <w:rPr>
          <w:sz w:val="20"/>
          <w:szCs w:val="20"/>
        </w:rPr>
        <w:t>Supply</w:t>
      </w:r>
      <w:r w:rsidR="00320E87">
        <w:rPr>
          <w:sz w:val="20"/>
          <w:szCs w:val="20"/>
        </w:rPr>
        <w:tab/>
      </w:r>
      <w:r w:rsidR="00320E87">
        <w:rPr>
          <w:sz w:val="20"/>
          <w:szCs w:val="20"/>
        </w:rPr>
        <w:tab/>
      </w:r>
      <w:r w:rsidR="00320E87">
        <w:rPr>
          <w:sz w:val="20"/>
          <w:szCs w:val="20"/>
        </w:rPr>
        <w:tab/>
      </w:r>
      <w:r w:rsidR="00320E87">
        <w:rPr>
          <w:sz w:val="20"/>
          <w:szCs w:val="20"/>
        </w:rPr>
        <w:tab/>
        <w:t>Supplies</w:t>
      </w:r>
      <w:r w:rsidR="00320E87">
        <w:rPr>
          <w:sz w:val="20"/>
          <w:szCs w:val="20"/>
        </w:rPr>
        <w:tab/>
      </w:r>
      <w:r w:rsidR="00320E87">
        <w:rPr>
          <w:sz w:val="20"/>
          <w:szCs w:val="20"/>
        </w:rPr>
        <w:tab/>
      </w:r>
      <w:r w:rsidR="00320E87">
        <w:rPr>
          <w:sz w:val="20"/>
          <w:szCs w:val="20"/>
        </w:rPr>
        <w:tab/>
      </w:r>
      <w:r w:rsidR="00320E87">
        <w:rPr>
          <w:sz w:val="20"/>
          <w:szCs w:val="20"/>
        </w:rPr>
        <w:tab/>
      </w:r>
      <w:r w:rsidR="00320E87">
        <w:rPr>
          <w:sz w:val="20"/>
          <w:szCs w:val="20"/>
        </w:rPr>
        <w:tab/>
        <w:t xml:space="preserve"> 6538.17</w:t>
      </w:r>
    </w:p>
    <w:p w:rsidR="005C5A37" w:rsidRDefault="00641A95" w:rsidP="00681BD0">
      <w:pPr>
        <w:spacing w:after="0" w:line="240" w:lineRule="auto"/>
        <w:rPr>
          <w:sz w:val="20"/>
          <w:szCs w:val="20"/>
        </w:rPr>
      </w:pPr>
      <w:r>
        <w:rPr>
          <w:sz w:val="20"/>
          <w:szCs w:val="20"/>
        </w:rPr>
        <w:t>Health Pool of South Dakota</w:t>
      </w:r>
      <w:r>
        <w:rPr>
          <w:sz w:val="20"/>
          <w:szCs w:val="20"/>
        </w:rPr>
        <w:tab/>
      </w:r>
      <w:r w:rsidR="001A4FCC">
        <w:rPr>
          <w:sz w:val="20"/>
          <w:szCs w:val="20"/>
        </w:rPr>
        <w:tab/>
      </w:r>
      <w:r w:rsidR="00B02962">
        <w:rPr>
          <w:sz w:val="20"/>
          <w:szCs w:val="20"/>
        </w:rPr>
        <w:t>Employee Insurance</w:t>
      </w:r>
      <w:r w:rsidR="00B02962">
        <w:rPr>
          <w:sz w:val="20"/>
          <w:szCs w:val="20"/>
        </w:rPr>
        <w:tab/>
      </w:r>
      <w:r w:rsidR="00B02962">
        <w:rPr>
          <w:sz w:val="20"/>
          <w:szCs w:val="20"/>
        </w:rPr>
        <w:tab/>
      </w:r>
      <w:r w:rsidR="00B02962">
        <w:rPr>
          <w:sz w:val="20"/>
          <w:szCs w:val="20"/>
        </w:rPr>
        <w:tab/>
        <w:t xml:space="preserve">   589.53</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5C5A37">
        <w:rPr>
          <w:sz w:val="20"/>
          <w:szCs w:val="20"/>
        </w:rPr>
        <w:tab/>
      </w:r>
      <w:r w:rsidR="001A4FCC">
        <w:rPr>
          <w:sz w:val="20"/>
          <w:szCs w:val="20"/>
        </w:rPr>
        <w:tab/>
      </w:r>
      <w:r w:rsidR="005C5A37">
        <w:rPr>
          <w:sz w:val="20"/>
          <w:szCs w:val="20"/>
        </w:rPr>
        <w:t>Refuse Service</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320E87">
        <w:rPr>
          <w:sz w:val="20"/>
          <w:szCs w:val="20"/>
        </w:rPr>
        <w:t>1422.00</w:t>
      </w:r>
    </w:p>
    <w:p w:rsidR="00277413" w:rsidRDefault="00320E87" w:rsidP="00681BD0">
      <w:pPr>
        <w:spacing w:after="0" w:line="240" w:lineRule="auto"/>
        <w:rPr>
          <w:sz w:val="20"/>
          <w:szCs w:val="20"/>
        </w:rPr>
      </w:pPr>
      <w:r>
        <w:rPr>
          <w:sz w:val="20"/>
          <w:szCs w:val="20"/>
        </w:rPr>
        <w:t>Kadoka Oil</w:t>
      </w:r>
      <w:r>
        <w:rPr>
          <w:sz w:val="20"/>
          <w:szCs w:val="20"/>
        </w:rPr>
        <w:tab/>
      </w:r>
      <w:r>
        <w:rPr>
          <w:sz w:val="20"/>
          <w:szCs w:val="20"/>
        </w:rPr>
        <w:tab/>
      </w:r>
      <w:r>
        <w:rPr>
          <w:sz w:val="20"/>
          <w:szCs w:val="20"/>
        </w:rPr>
        <w:tab/>
      </w:r>
      <w:r>
        <w:rPr>
          <w:sz w:val="20"/>
          <w:szCs w:val="20"/>
        </w:rPr>
        <w:tab/>
        <w:t>Propane</w:t>
      </w:r>
      <w:r>
        <w:rPr>
          <w:sz w:val="20"/>
          <w:szCs w:val="20"/>
        </w:rPr>
        <w:tab/>
      </w:r>
      <w:r>
        <w:rPr>
          <w:sz w:val="20"/>
          <w:szCs w:val="20"/>
        </w:rPr>
        <w:tab/>
      </w:r>
      <w:r>
        <w:rPr>
          <w:sz w:val="20"/>
          <w:szCs w:val="20"/>
        </w:rPr>
        <w:tab/>
      </w:r>
      <w:r>
        <w:rPr>
          <w:sz w:val="20"/>
          <w:szCs w:val="20"/>
        </w:rPr>
        <w:tab/>
      </w:r>
      <w:r>
        <w:rPr>
          <w:sz w:val="20"/>
          <w:szCs w:val="20"/>
        </w:rPr>
        <w:tab/>
        <w:t xml:space="preserve">   319.60</w:t>
      </w:r>
    </w:p>
    <w:p w:rsidR="00320E87" w:rsidRDefault="00320E87" w:rsidP="00681BD0">
      <w:pPr>
        <w:spacing w:after="0" w:line="240" w:lineRule="auto"/>
        <w:rPr>
          <w:sz w:val="20"/>
          <w:szCs w:val="20"/>
        </w:rPr>
      </w:pPr>
      <w:r>
        <w:rPr>
          <w:sz w:val="20"/>
          <w:szCs w:val="20"/>
        </w:rPr>
        <w:t xml:space="preserve">Marshall Lawn Irrigation </w:t>
      </w:r>
      <w:r>
        <w:rPr>
          <w:sz w:val="20"/>
          <w:szCs w:val="20"/>
        </w:rPr>
        <w:tab/>
      </w:r>
      <w:r>
        <w:rPr>
          <w:sz w:val="20"/>
          <w:szCs w:val="20"/>
        </w:rPr>
        <w:tab/>
      </w:r>
      <w:r>
        <w:rPr>
          <w:sz w:val="20"/>
          <w:szCs w:val="20"/>
        </w:rPr>
        <w:tab/>
        <w:t>Winterization</w:t>
      </w:r>
      <w:r>
        <w:rPr>
          <w:sz w:val="20"/>
          <w:szCs w:val="20"/>
        </w:rPr>
        <w:tab/>
      </w:r>
      <w:r>
        <w:rPr>
          <w:sz w:val="20"/>
          <w:szCs w:val="20"/>
        </w:rPr>
        <w:tab/>
      </w:r>
      <w:r>
        <w:rPr>
          <w:sz w:val="20"/>
          <w:szCs w:val="20"/>
        </w:rPr>
        <w:tab/>
      </w:r>
      <w:r>
        <w:rPr>
          <w:sz w:val="20"/>
          <w:szCs w:val="20"/>
        </w:rPr>
        <w:tab/>
        <w:t xml:space="preserve">   100.00</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r>
      <w:r w:rsidR="001A4FCC">
        <w:rPr>
          <w:sz w:val="20"/>
          <w:szCs w:val="20"/>
        </w:rPr>
        <w:tab/>
      </w:r>
      <w:r w:rsidR="00465C38">
        <w:rPr>
          <w:sz w:val="20"/>
          <w:szCs w:val="20"/>
        </w:rPr>
        <w:t>Fuel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277413">
        <w:rPr>
          <w:sz w:val="20"/>
          <w:szCs w:val="20"/>
        </w:rPr>
        <w:t>138.02</w:t>
      </w:r>
    </w:p>
    <w:p w:rsidR="00320E87" w:rsidRDefault="00320E87" w:rsidP="00681BD0">
      <w:pPr>
        <w:spacing w:after="0" w:line="240" w:lineRule="auto"/>
        <w:rPr>
          <w:sz w:val="20"/>
          <w:szCs w:val="20"/>
        </w:rPr>
      </w:pPr>
      <w:r>
        <w:rPr>
          <w:sz w:val="20"/>
          <w:szCs w:val="20"/>
        </w:rPr>
        <w:t>Midland School Booster Club</w:t>
      </w:r>
      <w:r>
        <w:rPr>
          <w:sz w:val="20"/>
          <w:szCs w:val="20"/>
        </w:rPr>
        <w:tab/>
      </w:r>
      <w:r>
        <w:rPr>
          <w:sz w:val="20"/>
          <w:szCs w:val="20"/>
        </w:rPr>
        <w:tab/>
        <w:t>Calendar/Listings</w:t>
      </w:r>
      <w:r>
        <w:rPr>
          <w:sz w:val="20"/>
          <w:szCs w:val="20"/>
        </w:rPr>
        <w:tab/>
      </w:r>
      <w:r>
        <w:rPr>
          <w:sz w:val="20"/>
          <w:szCs w:val="20"/>
        </w:rPr>
        <w:tab/>
      </w:r>
      <w:r>
        <w:rPr>
          <w:sz w:val="20"/>
          <w:szCs w:val="20"/>
        </w:rPr>
        <w:tab/>
      </w:r>
      <w:r>
        <w:rPr>
          <w:sz w:val="20"/>
          <w:szCs w:val="20"/>
        </w:rPr>
        <w:tab/>
        <w:t xml:space="preserve">     11.00</w:t>
      </w:r>
    </w:p>
    <w:p w:rsidR="00320E87" w:rsidRDefault="00320E87" w:rsidP="00681BD0">
      <w:pPr>
        <w:spacing w:after="0" w:line="240" w:lineRule="auto"/>
        <w:rPr>
          <w:sz w:val="20"/>
          <w:szCs w:val="20"/>
        </w:rPr>
      </w:pPr>
      <w:r>
        <w:rPr>
          <w:sz w:val="20"/>
          <w:szCs w:val="20"/>
        </w:rPr>
        <w:t>Midwest Cooperatives</w:t>
      </w:r>
      <w:r>
        <w:rPr>
          <w:sz w:val="20"/>
          <w:szCs w:val="20"/>
        </w:rPr>
        <w:tab/>
      </w:r>
      <w:r>
        <w:rPr>
          <w:sz w:val="20"/>
          <w:szCs w:val="20"/>
        </w:rPr>
        <w:tab/>
      </w:r>
      <w:r>
        <w:rPr>
          <w:sz w:val="20"/>
          <w:szCs w:val="20"/>
        </w:rPr>
        <w:tab/>
        <w:t>Propane</w:t>
      </w:r>
      <w:r>
        <w:rPr>
          <w:sz w:val="20"/>
          <w:szCs w:val="20"/>
        </w:rPr>
        <w:tab/>
      </w:r>
      <w:r>
        <w:rPr>
          <w:sz w:val="20"/>
          <w:szCs w:val="20"/>
        </w:rPr>
        <w:tab/>
      </w:r>
      <w:r>
        <w:rPr>
          <w:sz w:val="20"/>
          <w:szCs w:val="20"/>
        </w:rPr>
        <w:tab/>
      </w:r>
      <w:r>
        <w:rPr>
          <w:sz w:val="20"/>
          <w:szCs w:val="20"/>
        </w:rPr>
        <w:tab/>
      </w:r>
      <w:r>
        <w:rPr>
          <w:sz w:val="20"/>
          <w:szCs w:val="20"/>
        </w:rPr>
        <w:tab/>
        <w:t xml:space="preserve">   738.90</w:t>
      </w:r>
    </w:p>
    <w:p w:rsidR="00320E87" w:rsidRDefault="00320E87" w:rsidP="00681BD0">
      <w:pPr>
        <w:spacing w:after="0" w:line="240" w:lineRule="auto"/>
        <w:rPr>
          <w:sz w:val="20"/>
          <w:szCs w:val="20"/>
        </w:rPr>
      </w:pPr>
      <w:r>
        <w:rPr>
          <w:sz w:val="20"/>
          <w:szCs w:val="20"/>
        </w:rPr>
        <w:t>Peters Excavation</w:t>
      </w:r>
      <w:r>
        <w:rPr>
          <w:sz w:val="20"/>
          <w:szCs w:val="20"/>
        </w:rPr>
        <w:tab/>
      </w:r>
      <w:r>
        <w:rPr>
          <w:sz w:val="20"/>
          <w:szCs w:val="20"/>
        </w:rPr>
        <w:tab/>
      </w:r>
      <w:r>
        <w:rPr>
          <w:sz w:val="20"/>
          <w:szCs w:val="20"/>
        </w:rPr>
        <w:tab/>
      </w:r>
      <w:r>
        <w:rPr>
          <w:sz w:val="20"/>
          <w:szCs w:val="20"/>
        </w:rPr>
        <w:tab/>
        <w:t xml:space="preserve">Boring </w:t>
      </w:r>
      <w:r>
        <w:rPr>
          <w:sz w:val="20"/>
          <w:szCs w:val="20"/>
        </w:rPr>
        <w:tab/>
      </w:r>
      <w:r>
        <w:rPr>
          <w:sz w:val="20"/>
          <w:szCs w:val="20"/>
        </w:rPr>
        <w:tab/>
      </w:r>
      <w:r>
        <w:rPr>
          <w:sz w:val="20"/>
          <w:szCs w:val="20"/>
        </w:rPr>
        <w:tab/>
      </w:r>
      <w:r>
        <w:rPr>
          <w:sz w:val="20"/>
          <w:szCs w:val="20"/>
        </w:rPr>
        <w:tab/>
      </w:r>
      <w:r>
        <w:rPr>
          <w:sz w:val="20"/>
          <w:szCs w:val="20"/>
        </w:rPr>
        <w:tab/>
        <w:t xml:space="preserve"> 3693.88</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r>
      <w:r w:rsidR="001A4FCC">
        <w:rPr>
          <w:sz w:val="20"/>
          <w:szCs w:val="20"/>
        </w:rPr>
        <w:tab/>
      </w:r>
      <w:r w:rsidR="00CE6556">
        <w:rPr>
          <w:sz w:val="20"/>
          <w:szCs w:val="20"/>
        </w:rPr>
        <w:t>Publications</w:t>
      </w:r>
      <w:r w:rsidR="00CE6556">
        <w:rPr>
          <w:sz w:val="20"/>
          <w:szCs w:val="20"/>
        </w:rPr>
        <w:tab/>
      </w:r>
      <w:r w:rsidR="00CE6556">
        <w:rPr>
          <w:sz w:val="20"/>
          <w:szCs w:val="20"/>
        </w:rPr>
        <w:tab/>
      </w:r>
      <w:r w:rsidR="00CE6556">
        <w:rPr>
          <w:sz w:val="20"/>
          <w:szCs w:val="20"/>
        </w:rPr>
        <w:tab/>
      </w:r>
      <w:r w:rsidR="00CE6556">
        <w:rPr>
          <w:sz w:val="20"/>
          <w:szCs w:val="20"/>
        </w:rPr>
        <w:tab/>
      </w:r>
      <w:r w:rsidR="005C5A37">
        <w:rPr>
          <w:sz w:val="20"/>
          <w:szCs w:val="20"/>
        </w:rPr>
        <w:t xml:space="preserve">   </w:t>
      </w:r>
      <w:r w:rsidR="00320E87">
        <w:rPr>
          <w:sz w:val="20"/>
          <w:szCs w:val="20"/>
        </w:rPr>
        <w:t>151.73</w:t>
      </w:r>
    </w:p>
    <w:p w:rsidR="00277413" w:rsidRDefault="00277413" w:rsidP="00681BD0">
      <w:pPr>
        <w:spacing w:after="0" w:line="240" w:lineRule="auto"/>
        <w:rPr>
          <w:sz w:val="20"/>
          <w:szCs w:val="20"/>
        </w:rPr>
      </w:pPr>
      <w:r>
        <w:rPr>
          <w:sz w:val="20"/>
          <w:szCs w:val="20"/>
        </w:rPr>
        <w:t>Quill Corpo</w:t>
      </w:r>
      <w:r w:rsidR="00320E87">
        <w:rPr>
          <w:sz w:val="20"/>
          <w:szCs w:val="20"/>
        </w:rPr>
        <w:t>ration</w:t>
      </w:r>
      <w:r w:rsidR="00320E87">
        <w:rPr>
          <w:sz w:val="20"/>
          <w:szCs w:val="20"/>
        </w:rPr>
        <w:tab/>
      </w:r>
      <w:r w:rsidR="00320E87">
        <w:rPr>
          <w:sz w:val="20"/>
          <w:szCs w:val="20"/>
        </w:rPr>
        <w:tab/>
      </w:r>
      <w:r w:rsidR="00320E87">
        <w:rPr>
          <w:sz w:val="20"/>
          <w:szCs w:val="20"/>
        </w:rPr>
        <w:tab/>
      </w:r>
      <w:r w:rsidR="00320E87">
        <w:rPr>
          <w:sz w:val="20"/>
          <w:szCs w:val="20"/>
        </w:rPr>
        <w:tab/>
        <w:t>Supplies</w:t>
      </w:r>
      <w:r w:rsidR="00320E87">
        <w:rPr>
          <w:sz w:val="20"/>
          <w:szCs w:val="20"/>
        </w:rPr>
        <w:tab/>
      </w:r>
      <w:r w:rsidR="00320E87">
        <w:rPr>
          <w:sz w:val="20"/>
          <w:szCs w:val="20"/>
        </w:rPr>
        <w:tab/>
      </w:r>
      <w:r w:rsidR="00320E87">
        <w:rPr>
          <w:sz w:val="20"/>
          <w:szCs w:val="20"/>
        </w:rPr>
        <w:tab/>
      </w:r>
      <w:r w:rsidR="00320E87">
        <w:rPr>
          <w:sz w:val="20"/>
          <w:szCs w:val="20"/>
        </w:rPr>
        <w:tab/>
      </w:r>
      <w:r w:rsidR="00320E87">
        <w:rPr>
          <w:sz w:val="20"/>
          <w:szCs w:val="20"/>
        </w:rPr>
        <w:tab/>
        <w:t xml:space="preserve">     78.16</w:t>
      </w:r>
    </w:p>
    <w:p w:rsidR="00465C38" w:rsidRDefault="00465C38" w:rsidP="00681BD0">
      <w:pPr>
        <w:spacing w:after="0" w:line="240" w:lineRule="auto"/>
        <w:rPr>
          <w:sz w:val="20"/>
          <w:szCs w:val="20"/>
        </w:rPr>
      </w:pPr>
      <w:r>
        <w:rPr>
          <w:sz w:val="20"/>
          <w:szCs w:val="20"/>
        </w:rPr>
        <w:t>SD Dept. of Revenue</w:t>
      </w:r>
      <w:r>
        <w:rPr>
          <w:sz w:val="20"/>
          <w:szCs w:val="20"/>
        </w:rPr>
        <w:tab/>
      </w:r>
      <w:r>
        <w:rPr>
          <w:sz w:val="20"/>
          <w:szCs w:val="20"/>
        </w:rPr>
        <w:tab/>
      </w:r>
      <w:r w:rsidR="001A4FCC">
        <w:rPr>
          <w:sz w:val="20"/>
          <w:szCs w:val="20"/>
        </w:rPr>
        <w:tab/>
      </w:r>
      <w:r w:rsidR="00320E87">
        <w:rPr>
          <w:sz w:val="20"/>
          <w:szCs w:val="20"/>
        </w:rPr>
        <w:t>Lab Fees</w:t>
      </w:r>
      <w:r w:rsidR="00320E87">
        <w:rPr>
          <w:sz w:val="20"/>
          <w:szCs w:val="20"/>
        </w:rPr>
        <w:tab/>
      </w:r>
      <w:r w:rsidR="00320E87">
        <w:rPr>
          <w:sz w:val="20"/>
          <w:szCs w:val="20"/>
        </w:rPr>
        <w:tab/>
      </w:r>
      <w:r w:rsidR="00320E87">
        <w:rPr>
          <w:sz w:val="20"/>
          <w:szCs w:val="20"/>
        </w:rPr>
        <w:tab/>
      </w:r>
      <w:r w:rsidR="00320E87">
        <w:rPr>
          <w:sz w:val="20"/>
          <w:szCs w:val="20"/>
        </w:rPr>
        <w:tab/>
      </w:r>
      <w:r w:rsidR="00320E87">
        <w:rPr>
          <w:sz w:val="20"/>
          <w:szCs w:val="20"/>
        </w:rPr>
        <w:tab/>
        <w:t xml:space="preserve">   181.00</w:t>
      </w:r>
    </w:p>
    <w:p w:rsidR="00320E87" w:rsidRDefault="00320E87" w:rsidP="00681BD0">
      <w:pPr>
        <w:spacing w:after="0" w:line="240" w:lineRule="auto"/>
        <w:rPr>
          <w:sz w:val="20"/>
          <w:szCs w:val="20"/>
        </w:rPr>
      </w:pPr>
      <w:r>
        <w:rPr>
          <w:sz w:val="20"/>
          <w:szCs w:val="20"/>
        </w:rPr>
        <w:t>SD One Call</w:t>
      </w:r>
      <w:r>
        <w:rPr>
          <w:sz w:val="20"/>
          <w:szCs w:val="20"/>
        </w:rPr>
        <w:tab/>
      </w:r>
      <w:r>
        <w:rPr>
          <w:sz w:val="20"/>
          <w:szCs w:val="20"/>
        </w:rPr>
        <w:tab/>
      </w:r>
      <w:r>
        <w:rPr>
          <w:sz w:val="20"/>
          <w:szCs w:val="20"/>
        </w:rPr>
        <w:tab/>
      </w:r>
      <w:r>
        <w:rPr>
          <w:sz w:val="20"/>
          <w:szCs w:val="20"/>
        </w:rPr>
        <w:tab/>
        <w:t>Message Fees</w:t>
      </w:r>
      <w:r>
        <w:rPr>
          <w:sz w:val="20"/>
          <w:szCs w:val="20"/>
        </w:rPr>
        <w:tab/>
      </w:r>
      <w:r>
        <w:rPr>
          <w:sz w:val="20"/>
          <w:szCs w:val="20"/>
        </w:rPr>
        <w:tab/>
      </w:r>
      <w:r>
        <w:rPr>
          <w:sz w:val="20"/>
          <w:szCs w:val="20"/>
        </w:rPr>
        <w:tab/>
      </w:r>
      <w:r>
        <w:rPr>
          <w:sz w:val="20"/>
          <w:szCs w:val="20"/>
        </w:rPr>
        <w:tab/>
        <w:t xml:space="preserve">       3.36</w:t>
      </w:r>
    </w:p>
    <w:p w:rsidR="00B54B28"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r>
      <w:r w:rsidR="001A4FCC">
        <w:rPr>
          <w:sz w:val="20"/>
          <w:szCs w:val="20"/>
        </w:rPr>
        <w:tab/>
      </w:r>
      <w:r w:rsidR="00465C38">
        <w:rPr>
          <w:sz w:val="20"/>
          <w:szCs w:val="20"/>
        </w:rPr>
        <w:t>Retirement</w:t>
      </w:r>
      <w:r w:rsidR="00465C38">
        <w:rPr>
          <w:sz w:val="20"/>
          <w:szCs w:val="20"/>
        </w:rPr>
        <w:tab/>
      </w:r>
      <w:r w:rsidR="00465C38">
        <w:rPr>
          <w:sz w:val="20"/>
          <w:szCs w:val="20"/>
        </w:rPr>
        <w:tab/>
      </w:r>
      <w:r w:rsidR="00465C38">
        <w:rPr>
          <w:sz w:val="20"/>
          <w:szCs w:val="20"/>
        </w:rPr>
        <w:tab/>
        <w:t xml:space="preserve">                 </w:t>
      </w:r>
      <w:r w:rsidR="00873648">
        <w:rPr>
          <w:sz w:val="20"/>
          <w:szCs w:val="20"/>
        </w:rPr>
        <w:t xml:space="preserve"> </w:t>
      </w:r>
      <w:r w:rsidR="00240C08">
        <w:rPr>
          <w:sz w:val="20"/>
          <w:szCs w:val="20"/>
        </w:rPr>
        <w:t xml:space="preserve"> </w:t>
      </w:r>
      <w:r w:rsidR="00320E87">
        <w:rPr>
          <w:sz w:val="20"/>
          <w:szCs w:val="20"/>
        </w:rPr>
        <w:t>457.44</w:t>
      </w:r>
    </w:p>
    <w:p w:rsidR="00363048" w:rsidRDefault="00B54B28" w:rsidP="00681BD0">
      <w:pPr>
        <w:spacing w:after="0" w:line="240" w:lineRule="auto"/>
        <w:rPr>
          <w:sz w:val="20"/>
          <w:szCs w:val="20"/>
        </w:rPr>
      </w:pPr>
      <w:r>
        <w:rPr>
          <w:sz w:val="20"/>
          <w:szCs w:val="20"/>
        </w:rPr>
        <w:lastRenderedPageBreak/>
        <w:t>SD State Treasurer</w:t>
      </w:r>
      <w:r>
        <w:rPr>
          <w:sz w:val="20"/>
          <w:szCs w:val="20"/>
        </w:rPr>
        <w:tab/>
      </w:r>
      <w:r>
        <w:rPr>
          <w:sz w:val="20"/>
          <w:szCs w:val="20"/>
        </w:rPr>
        <w:tab/>
      </w:r>
      <w:r w:rsidR="001A4FCC">
        <w:rPr>
          <w:sz w:val="20"/>
          <w:szCs w:val="20"/>
        </w:rPr>
        <w:tab/>
      </w:r>
      <w:r>
        <w:rPr>
          <w:sz w:val="20"/>
          <w:szCs w:val="20"/>
        </w:rPr>
        <w:t>Sales Tax</w:t>
      </w:r>
      <w:r>
        <w:rPr>
          <w:sz w:val="20"/>
          <w:szCs w:val="20"/>
        </w:rPr>
        <w:tab/>
      </w:r>
      <w:r>
        <w:rPr>
          <w:sz w:val="20"/>
          <w:szCs w:val="20"/>
        </w:rPr>
        <w:tab/>
      </w:r>
      <w:r>
        <w:rPr>
          <w:sz w:val="20"/>
          <w:szCs w:val="20"/>
        </w:rPr>
        <w:tab/>
      </w:r>
      <w:r>
        <w:rPr>
          <w:sz w:val="20"/>
          <w:szCs w:val="20"/>
        </w:rPr>
        <w:tab/>
        <w:t xml:space="preserve">  </w:t>
      </w:r>
      <w:r w:rsidR="005C5A37">
        <w:rPr>
          <w:sz w:val="20"/>
          <w:szCs w:val="20"/>
        </w:rPr>
        <w:t xml:space="preserve"> </w:t>
      </w:r>
      <w:r w:rsidR="00320E87">
        <w:rPr>
          <w:sz w:val="20"/>
          <w:szCs w:val="20"/>
        </w:rPr>
        <w:t>104.28</w:t>
      </w:r>
    </w:p>
    <w:p w:rsidR="00320E87" w:rsidRDefault="00320E87" w:rsidP="00320E87">
      <w:pPr>
        <w:spacing w:after="0" w:line="240" w:lineRule="auto"/>
        <w:rPr>
          <w:sz w:val="20"/>
          <w:szCs w:val="20"/>
        </w:rPr>
      </w:pPr>
      <w:r>
        <w:rPr>
          <w:sz w:val="20"/>
          <w:szCs w:val="20"/>
        </w:rPr>
        <w:t>USPS</w:t>
      </w:r>
      <w:r>
        <w:rPr>
          <w:sz w:val="20"/>
          <w:szCs w:val="20"/>
        </w:rPr>
        <w:tab/>
      </w:r>
      <w:r>
        <w:rPr>
          <w:sz w:val="20"/>
          <w:szCs w:val="20"/>
        </w:rPr>
        <w:tab/>
      </w:r>
      <w:r>
        <w:rPr>
          <w:sz w:val="20"/>
          <w:szCs w:val="20"/>
        </w:rPr>
        <w:tab/>
      </w:r>
      <w:r>
        <w:rPr>
          <w:sz w:val="20"/>
          <w:szCs w:val="20"/>
        </w:rPr>
        <w:tab/>
      </w:r>
      <w:r>
        <w:rPr>
          <w:sz w:val="20"/>
          <w:szCs w:val="20"/>
        </w:rPr>
        <w:tab/>
        <w:t>Stamps</w:t>
      </w:r>
      <w:r>
        <w:rPr>
          <w:sz w:val="20"/>
          <w:szCs w:val="20"/>
        </w:rPr>
        <w:tab/>
      </w:r>
      <w:r>
        <w:rPr>
          <w:sz w:val="20"/>
          <w:szCs w:val="20"/>
        </w:rPr>
        <w:tab/>
      </w:r>
      <w:r>
        <w:rPr>
          <w:sz w:val="20"/>
          <w:szCs w:val="20"/>
        </w:rPr>
        <w:tab/>
      </w:r>
      <w:r>
        <w:rPr>
          <w:sz w:val="20"/>
          <w:szCs w:val="20"/>
        </w:rPr>
        <w:tab/>
      </w:r>
      <w:r>
        <w:rPr>
          <w:sz w:val="20"/>
          <w:szCs w:val="20"/>
        </w:rPr>
        <w:tab/>
        <w:t xml:space="preserve">     98.00</w:t>
      </w:r>
    </w:p>
    <w:p w:rsidR="00320E87" w:rsidRDefault="00320E87" w:rsidP="00681BD0">
      <w:pPr>
        <w:spacing w:after="0" w:line="240" w:lineRule="auto"/>
        <w:rPr>
          <w:sz w:val="20"/>
          <w:szCs w:val="20"/>
        </w:rPr>
      </w:pPr>
      <w:r>
        <w:rPr>
          <w:sz w:val="20"/>
          <w:szCs w:val="20"/>
        </w:rPr>
        <w:t>USA BlueBook</w:t>
      </w:r>
      <w:r>
        <w:rPr>
          <w:sz w:val="20"/>
          <w:szCs w:val="20"/>
        </w:rPr>
        <w:tab/>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t xml:space="preserve">                     37.58</w:t>
      </w:r>
    </w:p>
    <w:p w:rsidR="006273AF" w:rsidRDefault="00277413" w:rsidP="00681BD0">
      <w:pPr>
        <w:spacing w:after="0" w:line="240" w:lineRule="auto"/>
        <w:rPr>
          <w:sz w:val="20"/>
          <w:szCs w:val="20"/>
        </w:rPr>
      </w:pPr>
      <w:r>
        <w:rPr>
          <w:sz w:val="20"/>
          <w:szCs w:val="20"/>
        </w:rPr>
        <w:t>West Central E</w:t>
      </w:r>
      <w:r w:rsidR="00320E87">
        <w:rPr>
          <w:sz w:val="20"/>
          <w:szCs w:val="20"/>
        </w:rPr>
        <w:t>lectric</w:t>
      </w:r>
      <w:r w:rsidR="00320E87">
        <w:rPr>
          <w:sz w:val="20"/>
          <w:szCs w:val="20"/>
        </w:rPr>
        <w:tab/>
      </w:r>
      <w:r w:rsidR="00320E87">
        <w:rPr>
          <w:sz w:val="20"/>
          <w:szCs w:val="20"/>
        </w:rPr>
        <w:tab/>
      </w:r>
      <w:r w:rsidR="00320E87">
        <w:rPr>
          <w:sz w:val="20"/>
          <w:szCs w:val="20"/>
        </w:rPr>
        <w:tab/>
        <w:t>Electric Supply</w:t>
      </w:r>
      <w:r w:rsidR="00320E87">
        <w:rPr>
          <w:sz w:val="20"/>
          <w:szCs w:val="20"/>
        </w:rPr>
        <w:tab/>
      </w:r>
      <w:r w:rsidR="00320E87">
        <w:rPr>
          <w:sz w:val="20"/>
          <w:szCs w:val="20"/>
        </w:rPr>
        <w:tab/>
      </w:r>
      <w:r w:rsidR="00320E87">
        <w:rPr>
          <w:sz w:val="20"/>
          <w:szCs w:val="20"/>
        </w:rPr>
        <w:tab/>
      </w:r>
      <w:r w:rsidR="00320E87">
        <w:rPr>
          <w:sz w:val="20"/>
          <w:szCs w:val="20"/>
        </w:rPr>
        <w:tab/>
        <w:t xml:space="preserve">   906.04</w:t>
      </w:r>
      <w:r w:rsidR="00240C08">
        <w:rPr>
          <w:sz w:val="20"/>
          <w:szCs w:val="20"/>
        </w:rPr>
        <w:tab/>
        <w:t xml:space="preserve">    </w:t>
      </w:r>
      <w:r w:rsidR="00240C08">
        <w:rPr>
          <w:sz w:val="20"/>
          <w:szCs w:val="20"/>
        </w:rPr>
        <w:tab/>
        <w:t xml:space="preserve">   </w:t>
      </w:r>
    </w:p>
    <w:p w:rsidR="00B54B28" w:rsidRDefault="00B54B28" w:rsidP="00681BD0">
      <w:pPr>
        <w:spacing w:after="0" w:line="240" w:lineRule="auto"/>
        <w:rPr>
          <w:sz w:val="20"/>
          <w:szCs w:val="20"/>
        </w:rPr>
      </w:pPr>
      <w:r>
        <w:rPr>
          <w:sz w:val="20"/>
          <w:szCs w:val="20"/>
        </w:rPr>
        <w:t>WR/LJ Rural Water</w:t>
      </w:r>
      <w:r>
        <w:rPr>
          <w:sz w:val="20"/>
          <w:szCs w:val="20"/>
        </w:rPr>
        <w:tab/>
      </w:r>
      <w:r>
        <w:rPr>
          <w:sz w:val="20"/>
          <w:szCs w:val="20"/>
        </w:rPr>
        <w:tab/>
      </w:r>
      <w:r w:rsidR="001A4FCC">
        <w:rPr>
          <w:sz w:val="20"/>
          <w:szCs w:val="20"/>
        </w:rPr>
        <w:tab/>
      </w:r>
      <w:r>
        <w:rPr>
          <w:sz w:val="20"/>
          <w:szCs w:val="20"/>
        </w:rPr>
        <w:t>Water Supply</w:t>
      </w:r>
      <w:r w:rsidR="00277413">
        <w:rPr>
          <w:sz w:val="20"/>
          <w:szCs w:val="20"/>
        </w:rPr>
        <w:tab/>
      </w:r>
      <w:r w:rsidR="00277413">
        <w:rPr>
          <w:sz w:val="20"/>
          <w:szCs w:val="20"/>
        </w:rPr>
        <w:tab/>
      </w:r>
      <w:r w:rsidR="00277413">
        <w:rPr>
          <w:sz w:val="20"/>
          <w:szCs w:val="20"/>
        </w:rPr>
        <w:tab/>
        <w:t xml:space="preserve">               </w:t>
      </w:r>
      <w:r w:rsidR="00240C08">
        <w:rPr>
          <w:sz w:val="20"/>
          <w:szCs w:val="20"/>
        </w:rPr>
        <w:t xml:space="preserve">  1</w:t>
      </w:r>
      <w:r w:rsidR="00320E87">
        <w:rPr>
          <w:sz w:val="20"/>
          <w:szCs w:val="20"/>
        </w:rPr>
        <w:t>590.00</w:t>
      </w:r>
    </w:p>
    <w:p w:rsidR="00320E87" w:rsidRDefault="00320E87" w:rsidP="00681BD0">
      <w:pPr>
        <w:spacing w:after="0" w:line="240" w:lineRule="auto"/>
        <w:rPr>
          <w:sz w:val="20"/>
          <w:szCs w:val="20"/>
        </w:rPr>
      </w:pPr>
      <w:r>
        <w:rPr>
          <w:sz w:val="20"/>
          <w:szCs w:val="20"/>
        </w:rPr>
        <w:t>SD Municipal League</w:t>
      </w:r>
      <w:r>
        <w:rPr>
          <w:sz w:val="20"/>
          <w:szCs w:val="20"/>
        </w:rPr>
        <w:tab/>
      </w:r>
      <w:r>
        <w:rPr>
          <w:sz w:val="20"/>
          <w:szCs w:val="20"/>
        </w:rPr>
        <w:tab/>
      </w:r>
      <w:r>
        <w:rPr>
          <w:sz w:val="20"/>
          <w:szCs w:val="20"/>
        </w:rPr>
        <w:tab/>
        <w:t>Registration</w:t>
      </w:r>
      <w:r>
        <w:rPr>
          <w:sz w:val="20"/>
          <w:szCs w:val="20"/>
        </w:rPr>
        <w:tab/>
      </w:r>
      <w:r>
        <w:rPr>
          <w:sz w:val="20"/>
          <w:szCs w:val="20"/>
        </w:rPr>
        <w:tab/>
      </w:r>
      <w:r>
        <w:rPr>
          <w:sz w:val="20"/>
          <w:szCs w:val="20"/>
        </w:rPr>
        <w:tab/>
      </w:r>
      <w:r>
        <w:rPr>
          <w:sz w:val="20"/>
          <w:szCs w:val="20"/>
        </w:rPr>
        <w:tab/>
        <w:t xml:space="preserve">     25.00</w:t>
      </w:r>
    </w:p>
    <w:p w:rsidR="00320E87" w:rsidRDefault="00320E87" w:rsidP="00681BD0">
      <w:pPr>
        <w:spacing w:after="0" w:line="240" w:lineRule="auto"/>
        <w:rPr>
          <w:sz w:val="20"/>
          <w:szCs w:val="20"/>
        </w:rPr>
      </w:pPr>
      <w:r>
        <w:rPr>
          <w:sz w:val="20"/>
          <w:szCs w:val="20"/>
        </w:rPr>
        <w:t xml:space="preserve">Ron Larson </w:t>
      </w:r>
      <w:r>
        <w:rPr>
          <w:sz w:val="20"/>
          <w:szCs w:val="20"/>
        </w:rPr>
        <w:tab/>
      </w:r>
      <w:r>
        <w:rPr>
          <w:sz w:val="20"/>
          <w:szCs w:val="20"/>
        </w:rPr>
        <w:tab/>
      </w:r>
      <w:r>
        <w:rPr>
          <w:sz w:val="20"/>
          <w:szCs w:val="20"/>
        </w:rPr>
        <w:tab/>
      </w:r>
      <w:r>
        <w:rPr>
          <w:sz w:val="20"/>
          <w:szCs w:val="20"/>
        </w:rPr>
        <w:tab/>
        <w:t>Computer Repair</w:t>
      </w:r>
      <w:r>
        <w:rPr>
          <w:sz w:val="20"/>
          <w:szCs w:val="20"/>
        </w:rPr>
        <w:tab/>
      </w:r>
      <w:r>
        <w:rPr>
          <w:sz w:val="20"/>
          <w:szCs w:val="20"/>
        </w:rPr>
        <w:tab/>
      </w:r>
      <w:r>
        <w:rPr>
          <w:sz w:val="20"/>
          <w:szCs w:val="20"/>
        </w:rPr>
        <w:tab/>
      </w:r>
      <w:r>
        <w:rPr>
          <w:sz w:val="20"/>
          <w:szCs w:val="20"/>
        </w:rPr>
        <w:tab/>
        <w:t xml:space="preserve">   150.00</w:t>
      </w:r>
    </w:p>
    <w:p w:rsidR="00B80A42" w:rsidRDefault="00B80A42" w:rsidP="00681BD0">
      <w:pPr>
        <w:spacing w:after="0" w:line="240" w:lineRule="auto"/>
        <w:rPr>
          <w:sz w:val="20"/>
          <w:szCs w:val="20"/>
        </w:rPr>
      </w:pPr>
    </w:p>
    <w:p w:rsidR="00E942CE" w:rsidRDefault="00E942CE" w:rsidP="00E942CE">
      <w:pPr>
        <w:spacing w:after="0" w:line="240" w:lineRule="auto"/>
        <w:rPr>
          <w:sz w:val="20"/>
          <w:szCs w:val="20"/>
        </w:rPr>
      </w:pPr>
    </w:p>
    <w:p w:rsidR="002905EA" w:rsidRDefault="00C75D51" w:rsidP="00E942CE">
      <w:pPr>
        <w:spacing w:after="0" w:line="240" w:lineRule="auto"/>
        <w:rPr>
          <w:sz w:val="20"/>
          <w:szCs w:val="20"/>
        </w:rPr>
      </w:pPr>
      <w:r>
        <w:rPr>
          <w:sz w:val="20"/>
          <w:szCs w:val="20"/>
        </w:rPr>
        <w:t xml:space="preserve">There being no further business to come before the Board, the meeting adjourned. </w:t>
      </w:r>
    </w:p>
    <w:p w:rsidR="002905EA" w:rsidRDefault="002905EA"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Diana Baeza, President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8453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189A"/>
    <w:rsid w:val="00023510"/>
    <w:rsid w:val="0003088E"/>
    <w:rsid w:val="00050C64"/>
    <w:rsid w:val="00085599"/>
    <w:rsid w:val="0009218C"/>
    <w:rsid w:val="000946A0"/>
    <w:rsid w:val="000B7BF5"/>
    <w:rsid w:val="000D2790"/>
    <w:rsid w:val="00134387"/>
    <w:rsid w:val="0014239C"/>
    <w:rsid w:val="00154E07"/>
    <w:rsid w:val="00164B2A"/>
    <w:rsid w:val="0017217F"/>
    <w:rsid w:val="001A4FCC"/>
    <w:rsid w:val="001B03E0"/>
    <w:rsid w:val="001C353F"/>
    <w:rsid w:val="001C58DA"/>
    <w:rsid w:val="001D3622"/>
    <w:rsid w:val="001F68FC"/>
    <w:rsid w:val="00201574"/>
    <w:rsid w:val="00201D1F"/>
    <w:rsid w:val="00205F0C"/>
    <w:rsid w:val="00213146"/>
    <w:rsid w:val="00237481"/>
    <w:rsid w:val="002401A5"/>
    <w:rsid w:val="00240C08"/>
    <w:rsid w:val="00243922"/>
    <w:rsid w:val="0026231F"/>
    <w:rsid w:val="00277413"/>
    <w:rsid w:val="00290465"/>
    <w:rsid w:val="002905EA"/>
    <w:rsid w:val="002B380B"/>
    <w:rsid w:val="002B587E"/>
    <w:rsid w:val="002D3707"/>
    <w:rsid w:val="002D7801"/>
    <w:rsid w:val="002D7A1E"/>
    <w:rsid w:val="002E43D3"/>
    <w:rsid w:val="002F52F5"/>
    <w:rsid w:val="00304DDF"/>
    <w:rsid w:val="00320E87"/>
    <w:rsid w:val="00326DBD"/>
    <w:rsid w:val="00363048"/>
    <w:rsid w:val="0037352A"/>
    <w:rsid w:val="003769A9"/>
    <w:rsid w:val="00390B16"/>
    <w:rsid w:val="003A31A8"/>
    <w:rsid w:val="003C1F01"/>
    <w:rsid w:val="003C5497"/>
    <w:rsid w:val="003D6870"/>
    <w:rsid w:val="003E264E"/>
    <w:rsid w:val="0040575B"/>
    <w:rsid w:val="00406C1F"/>
    <w:rsid w:val="00415BCE"/>
    <w:rsid w:val="00446127"/>
    <w:rsid w:val="0046365A"/>
    <w:rsid w:val="00464934"/>
    <w:rsid w:val="00465C38"/>
    <w:rsid w:val="004708A5"/>
    <w:rsid w:val="00484ED2"/>
    <w:rsid w:val="004B6E1B"/>
    <w:rsid w:val="004B7223"/>
    <w:rsid w:val="004C3E42"/>
    <w:rsid w:val="004C51FC"/>
    <w:rsid w:val="004D1A8B"/>
    <w:rsid w:val="004F4459"/>
    <w:rsid w:val="00503B9C"/>
    <w:rsid w:val="005213EB"/>
    <w:rsid w:val="00565705"/>
    <w:rsid w:val="00575589"/>
    <w:rsid w:val="005A13E9"/>
    <w:rsid w:val="005A25ED"/>
    <w:rsid w:val="005A5BD9"/>
    <w:rsid w:val="005C5A37"/>
    <w:rsid w:val="005D0C6F"/>
    <w:rsid w:val="005D3112"/>
    <w:rsid w:val="006273AF"/>
    <w:rsid w:val="00631989"/>
    <w:rsid w:val="00632CDC"/>
    <w:rsid w:val="00641A95"/>
    <w:rsid w:val="006467AA"/>
    <w:rsid w:val="00657AC6"/>
    <w:rsid w:val="00667767"/>
    <w:rsid w:val="00681BD0"/>
    <w:rsid w:val="006A2B5B"/>
    <w:rsid w:val="006B7534"/>
    <w:rsid w:val="006F5B41"/>
    <w:rsid w:val="00706955"/>
    <w:rsid w:val="007110B8"/>
    <w:rsid w:val="00732CFF"/>
    <w:rsid w:val="00733F2E"/>
    <w:rsid w:val="007574E1"/>
    <w:rsid w:val="007853F8"/>
    <w:rsid w:val="007A5DA3"/>
    <w:rsid w:val="007B0456"/>
    <w:rsid w:val="007B5C0D"/>
    <w:rsid w:val="007C318A"/>
    <w:rsid w:val="007C3E00"/>
    <w:rsid w:val="007C4352"/>
    <w:rsid w:val="0081196D"/>
    <w:rsid w:val="008378DE"/>
    <w:rsid w:val="00843FDE"/>
    <w:rsid w:val="00845381"/>
    <w:rsid w:val="00846007"/>
    <w:rsid w:val="00853261"/>
    <w:rsid w:val="00873648"/>
    <w:rsid w:val="008C530C"/>
    <w:rsid w:val="008C63A5"/>
    <w:rsid w:val="008F3368"/>
    <w:rsid w:val="008F3C2B"/>
    <w:rsid w:val="00924A99"/>
    <w:rsid w:val="009475FF"/>
    <w:rsid w:val="00971C74"/>
    <w:rsid w:val="009A1974"/>
    <w:rsid w:val="009D0325"/>
    <w:rsid w:val="009D5604"/>
    <w:rsid w:val="009D5CFF"/>
    <w:rsid w:val="009F766B"/>
    <w:rsid w:val="00A303CF"/>
    <w:rsid w:val="00A629B5"/>
    <w:rsid w:val="00A663B7"/>
    <w:rsid w:val="00A7632A"/>
    <w:rsid w:val="00A906DC"/>
    <w:rsid w:val="00A94C3E"/>
    <w:rsid w:val="00AB34F3"/>
    <w:rsid w:val="00AD6D8C"/>
    <w:rsid w:val="00AE4719"/>
    <w:rsid w:val="00AE6C56"/>
    <w:rsid w:val="00AF3BA5"/>
    <w:rsid w:val="00AF70A7"/>
    <w:rsid w:val="00AF70E5"/>
    <w:rsid w:val="00B02962"/>
    <w:rsid w:val="00B2314D"/>
    <w:rsid w:val="00B24C81"/>
    <w:rsid w:val="00B54B28"/>
    <w:rsid w:val="00B605E3"/>
    <w:rsid w:val="00B756DE"/>
    <w:rsid w:val="00B772C9"/>
    <w:rsid w:val="00B80A42"/>
    <w:rsid w:val="00B86F70"/>
    <w:rsid w:val="00B97F23"/>
    <w:rsid w:val="00BA0165"/>
    <w:rsid w:val="00BE46EF"/>
    <w:rsid w:val="00BE6536"/>
    <w:rsid w:val="00BF6AE0"/>
    <w:rsid w:val="00C07277"/>
    <w:rsid w:val="00C40650"/>
    <w:rsid w:val="00C75D51"/>
    <w:rsid w:val="00C76661"/>
    <w:rsid w:val="00C84A8E"/>
    <w:rsid w:val="00C9597E"/>
    <w:rsid w:val="00CA3883"/>
    <w:rsid w:val="00CC28BF"/>
    <w:rsid w:val="00CC5561"/>
    <w:rsid w:val="00CE6556"/>
    <w:rsid w:val="00D00139"/>
    <w:rsid w:val="00D01E54"/>
    <w:rsid w:val="00D01E99"/>
    <w:rsid w:val="00D01F9A"/>
    <w:rsid w:val="00D25B4B"/>
    <w:rsid w:val="00D31822"/>
    <w:rsid w:val="00D363AA"/>
    <w:rsid w:val="00D3672C"/>
    <w:rsid w:val="00D5234F"/>
    <w:rsid w:val="00D53920"/>
    <w:rsid w:val="00D573F4"/>
    <w:rsid w:val="00D75F60"/>
    <w:rsid w:val="00D85162"/>
    <w:rsid w:val="00DB6AC1"/>
    <w:rsid w:val="00DD2BF1"/>
    <w:rsid w:val="00DD303E"/>
    <w:rsid w:val="00DE1DDD"/>
    <w:rsid w:val="00DE3686"/>
    <w:rsid w:val="00DE7E08"/>
    <w:rsid w:val="00E00E0B"/>
    <w:rsid w:val="00E03968"/>
    <w:rsid w:val="00E14DFE"/>
    <w:rsid w:val="00E162E7"/>
    <w:rsid w:val="00E27561"/>
    <w:rsid w:val="00E325ED"/>
    <w:rsid w:val="00E3480A"/>
    <w:rsid w:val="00E42975"/>
    <w:rsid w:val="00E4422B"/>
    <w:rsid w:val="00E7465C"/>
    <w:rsid w:val="00E805E0"/>
    <w:rsid w:val="00E942CE"/>
    <w:rsid w:val="00EF106B"/>
    <w:rsid w:val="00EF310C"/>
    <w:rsid w:val="00F04FD5"/>
    <w:rsid w:val="00F11754"/>
    <w:rsid w:val="00F32836"/>
    <w:rsid w:val="00F42D3D"/>
    <w:rsid w:val="00F449A3"/>
    <w:rsid w:val="00F56494"/>
    <w:rsid w:val="00F8667C"/>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2F81-D833-4B77-8ECE-EEA1605F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2015-10-15T00:30:00Z</cp:lastPrinted>
  <dcterms:created xsi:type="dcterms:W3CDTF">2015-10-15T15:12:00Z</dcterms:created>
  <dcterms:modified xsi:type="dcterms:W3CDTF">2015-10-15T15:12:00Z</dcterms:modified>
</cp:coreProperties>
</file>