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EAD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58211169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07A5DCB0" w14:textId="7BD6B3C2" w:rsidR="00B86F70" w:rsidRDefault="0036508B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October 27, 2022</w:t>
      </w:r>
    </w:p>
    <w:p w14:paraId="011002DD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5E4A913B" w14:textId="41FEF0B1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36508B">
        <w:rPr>
          <w:sz w:val="20"/>
          <w:szCs w:val="20"/>
        </w:rPr>
        <w:t>Thursday, October 27</w:t>
      </w:r>
      <w:r w:rsidR="007106EC">
        <w:rPr>
          <w:sz w:val="20"/>
          <w:szCs w:val="20"/>
        </w:rPr>
        <w:t xml:space="preserve">, 2022 </w:t>
      </w:r>
      <w:r w:rsidR="005D0C6F">
        <w:rPr>
          <w:sz w:val="20"/>
          <w:szCs w:val="20"/>
        </w:rPr>
        <w:t xml:space="preserve">at </w:t>
      </w:r>
      <w:r w:rsidR="0036508B">
        <w:rPr>
          <w:sz w:val="20"/>
          <w:szCs w:val="20"/>
        </w:rPr>
        <w:t>6</w:t>
      </w:r>
      <w:r w:rsidR="007106EC">
        <w:rPr>
          <w:sz w:val="20"/>
          <w:szCs w:val="20"/>
        </w:rPr>
        <w:t>:</w:t>
      </w:r>
      <w:r w:rsidR="00C0332E">
        <w:rPr>
          <w:sz w:val="20"/>
          <w:szCs w:val="20"/>
        </w:rPr>
        <w:t>0</w:t>
      </w:r>
      <w:r w:rsidR="007106EC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</w:t>
      </w:r>
      <w:r w:rsidR="007106EC">
        <w:rPr>
          <w:sz w:val="20"/>
          <w:szCs w:val="20"/>
        </w:rPr>
        <w:t>Carissa Zysset, Don Cooper, Clayton Fosheim</w:t>
      </w:r>
      <w:r w:rsidR="0036508B">
        <w:rPr>
          <w:sz w:val="20"/>
          <w:szCs w:val="20"/>
        </w:rPr>
        <w:t>, Matt Kratz, Utility Operator</w:t>
      </w:r>
      <w:r w:rsidR="007106EC">
        <w:rPr>
          <w:sz w:val="20"/>
          <w:szCs w:val="20"/>
        </w:rPr>
        <w:t xml:space="preserve"> and Finance Officer Michelle Meinzer.</w:t>
      </w:r>
    </w:p>
    <w:p w14:paraId="262EF289" w14:textId="721B411E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1A9E0374" w14:textId="02C344DC" w:rsidR="007106EC" w:rsidRDefault="007106E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President Zysset called the meeting to order followed by the Pledge of Allegiance.</w:t>
      </w:r>
    </w:p>
    <w:p w14:paraId="6DB26012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741710E" w14:textId="28520ADB" w:rsidR="005D0C6F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purpose of this special meeting was</w:t>
      </w:r>
      <w:r w:rsidR="008F1E69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r w:rsidR="0036508B">
        <w:rPr>
          <w:sz w:val="20"/>
          <w:szCs w:val="20"/>
        </w:rPr>
        <w:t xml:space="preserve">discuss security lights at lift station, possible changes to insurance coverage, </w:t>
      </w:r>
      <w:r w:rsidR="00D170BE">
        <w:rPr>
          <w:sz w:val="20"/>
          <w:szCs w:val="20"/>
        </w:rPr>
        <w:t>repairs to playground equipment at city park</w:t>
      </w:r>
      <w:r w:rsidR="0036508B">
        <w:rPr>
          <w:sz w:val="20"/>
          <w:szCs w:val="20"/>
        </w:rPr>
        <w:t xml:space="preserve"> and violations to our Ordinances.</w:t>
      </w:r>
    </w:p>
    <w:p w14:paraId="182A2CD8" w14:textId="25071823" w:rsidR="0036508B" w:rsidRDefault="0036508B" w:rsidP="00681BD0">
      <w:pPr>
        <w:spacing w:after="0" w:line="240" w:lineRule="auto"/>
        <w:rPr>
          <w:sz w:val="20"/>
          <w:szCs w:val="20"/>
        </w:rPr>
      </w:pPr>
    </w:p>
    <w:p w14:paraId="1C35BD00" w14:textId="41F54075" w:rsidR="0036508B" w:rsidRDefault="0036508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Kratz informed the Board that electricians have begun work at the lift station.  </w:t>
      </w:r>
    </w:p>
    <w:p w14:paraId="78B6B2E6" w14:textId="13FA1F10" w:rsidR="0036508B" w:rsidRDefault="0036508B" w:rsidP="00681BD0">
      <w:pPr>
        <w:spacing w:after="0" w:line="240" w:lineRule="auto"/>
        <w:rPr>
          <w:sz w:val="20"/>
          <w:szCs w:val="20"/>
        </w:rPr>
      </w:pPr>
    </w:p>
    <w:p w14:paraId="06A4CF80" w14:textId="19593A14" w:rsidR="0036508B" w:rsidRDefault="00D170B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installing a security light at the lift station.  </w:t>
      </w:r>
      <w:r w:rsidR="0036508B">
        <w:rPr>
          <w:sz w:val="20"/>
          <w:szCs w:val="20"/>
        </w:rPr>
        <w:t xml:space="preserve">Fosheim made a motion, second by Cooper to install a security light </w:t>
      </w:r>
      <w:r>
        <w:rPr>
          <w:sz w:val="20"/>
          <w:szCs w:val="20"/>
        </w:rPr>
        <w:t>and</w:t>
      </w:r>
      <w:r w:rsidR="0091776E">
        <w:rPr>
          <w:sz w:val="20"/>
          <w:szCs w:val="20"/>
        </w:rPr>
        <w:t xml:space="preserve"> Zysset signed the security lighting system</w:t>
      </w:r>
      <w:r w:rsidR="0036508B">
        <w:rPr>
          <w:sz w:val="20"/>
          <w:szCs w:val="20"/>
        </w:rPr>
        <w:t xml:space="preserve"> contract </w:t>
      </w:r>
      <w:r w:rsidR="0091776E">
        <w:rPr>
          <w:sz w:val="20"/>
          <w:szCs w:val="20"/>
        </w:rPr>
        <w:t>in order for West Central Electric to install a security light on an existing pole.</w:t>
      </w:r>
    </w:p>
    <w:p w14:paraId="21EC40B7" w14:textId="7F7B79F4" w:rsidR="0091776E" w:rsidRDefault="0091776E" w:rsidP="00681BD0">
      <w:pPr>
        <w:spacing w:after="0" w:line="240" w:lineRule="auto"/>
        <w:rPr>
          <w:sz w:val="20"/>
          <w:szCs w:val="20"/>
        </w:rPr>
      </w:pPr>
    </w:p>
    <w:p w14:paraId="403EAFAF" w14:textId="73A77286" w:rsidR="0091776E" w:rsidRDefault="0091776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increasing insurance coverage on contents of lift station with SD Public Assurance Alliance. </w:t>
      </w:r>
      <w:r w:rsidR="00D170BE">
        <w:rPr>
          <w:sz w:val="20"/>
          <w:szCs w:val="20"/>
        </w:rPr>
        <w:t>Board will a</w:t>
      </w:r>
      <w:r>
        <w:rPr>
          <w:sz w:val="20"/>
          <w:szCs w:val="20"/>
        </w:rPr>
        <w:t>lso will check into</w:t>
      </w:r>
      <w:r w:rsidR="00D170BE">
        <w:rPr>
          <w:sz w:val="20"/>
          <w:szCs w:val="20"/>
        </w:rPr>
        <w:t xml:space="preserve"> e</w:t>
      </w:r>
      <w:r>
        <w:rPr>
          <w:sz w:val="20"/>
          <w:szCs w:val="20"/>
        </w:rPr>
        <w:t>xisting coverage on</w:t>
      </w:r>
      <w:r w:rsidR="00D170BE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old treatment plant.</w:t>
      </w:r>
    </w:p>
    <w:p w14:paraId="0DBEEB5D" w14:textId="77777777" w:rsidR="0091776E" w:rsidRDefault="0091776E" w:rsidP="00681BD0">
      <w:pPr>
        <w:spacing w:after="0" w:line="240" w:lineRule="auto"/>
        <w:rPr>
          <w:sz w:val="20"/>
          <w:szCs w:val="20"/>
        </w:rPr>
      </w:pPr>
    </w:p>
    <w:p w14:paraId="71F3E6D5" w14:textId="77777777" w:rsidR="0091776E" w:rsidRDefault="0091776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repairs needed at City Park on playground equipment. </w:t>
      </w:r>
    </w:p>
    <w:p w14:paraId="44292E67" w14:textId="77777777" w:rsidR="0091776E" w:rsidRDefault="0091776E" w:rsidP="00681BD0">
      <w:pPr>
        <w:spacing w:after="0" w:line="240" w:lineRule="auto"/>
        <w:rPr>
          <w:sz w:val="20"/>
          <w:szCs w:val="20"/>
        </w:rPr>
      </w:pPr>
    </w:p>
    <w:p w14:paraId="058EF632" w14:textId="3A71DB00" w:rsidR="0036508B" w:rsidRDefault="0091776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</w:t>
      </w:r>
      <w:r w:rsidR="007E223C">
        <w:rPr>
          <w:sz w:val="20"/>
          <w:szCs w:val="20"/>
        </w:rPr>
        <w:t xml:space="preserve">nuisance </w:t>
      </w:r>
      <w:r>
        <w:rPr>
          <w:sz w:val="20"/>
          <w:szCs w:val="20"/>
        </w:rPr>
        <w:t>violations to city ordinances</w:t>
      </w:r>
      <w:r w:rsidR="007E223C">
        <w:rPr>
          <w:sz w:val="20"/>
          <w:szCs w:val="20"/>
        </w:rPr>
        <w:t xml:space="preserve">.  </w:t>
      </w:r>
      <w:r w:rsidR="00D170BE">
        <w:rPr>
          <w:sz w:val="20"/>
          <w:szCs w:val="20"/>
        </w:rPr>
        <w:t xml:space="preserve">Violations were discussed and letters will be sent out to property owners. </w:t>
      </w:r>
      <w:r w:rsidR="007E22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Board d</w:t>
      </w:r>
      <w:r w:rsidR="00D170BE">
        <w:rPr>
          <w:sz w:val="20"/>
          <w:szCs w:val="20"/>
        </w:rPr>
        <w:t xml:space="preserve">iscussed holding a </w:t>
      </w:r>
      <w:r>
        <w:rPr>
          <w:sz w:val="20"/>
          <w:szCs w:val="20"/>
        </w:rPr>
        <w:t>city wide clean up in the Spring of 2023 to help residents clean up their property if needed</w:t>
      </w:r>
      <w:r w:rsidR="00390214">
        <w:rPr>
          <w:sz w:val="20"/>
          <w:szCs w:val="20"/>
        </w:rPr>
        <w:t>.</w:t>
      </w:r>
    </w:p>
    <w:p w14:paraId="4A4E8E4B" w14:textId="42B5B614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6A32451E" w14:textId="492B8464" w:rsidR="002905EA" w:rsidRDefault="007106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business, meeting was adjourned.</w:t>
      </w:r>
    </w:p>
    <w:p w14:paraId="25928B28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01F14FA8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21899682" w14:textId="7364B81F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6EC">
        <w:rPr>
          <w:sz w:val="20"/>
          <w:szCs w:val="20"/>
        </w:rPr>
        <w:t xml:space="preserve">        Carissa Zysset,</w:t>
      </w:r>
      <w:r>
        <w:rPr>
          <w:sz w:val="20"/>
          <w:szCs w:val="20"/>
        </w:rPr>
        <w:t xml:space="preserve"> President </w:t>
      </w:r>
      <w:r w:rsidR="007106EC">
        <w:rPr>
          <w:sz w:val="20"/>
          <w:szCs w:val="20"/>
        </w:rPr>
        <w:t>/ Don Cooper, Vice President</w:t>
      </w:r>
      <w:r>
        <w:rPr>
          <w:sz w:val="20"/>
          <w:szCs w:val="20"/>
        </w:rPr>
        <w:t xml:space="preserve">    </w:t>
      </w:r>
    </w:p>
    <w:p w14:paraId="365FAEBB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FBEFA94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2A04"/>
    <w:rsid w:val="00205F0C"/>
    <w:rsid w:val="00237481"/>
    <w:rsid w:val="00243922"/>
    <w:rsid w:val="0026231F"/>
    <w:rsid w:val="002905EA"/>
    <w:rsid w:val="002B380B"/>
    <w:rsid w:val="0036508B"/>
    <w:rsid w:val="00390214"/>
    <w:rsid w:val="003A31A8"/>
    <w:rsid w:val="0040575B"/>
    <w:rsid w:val="00406C1F"/>
    <w:rsid w:val="0046365A"/>
    <w:rsid w:val="004708A5"/>
    <w:rsid w:val="00484ED2"/>
    <w:rsid w:val="005A25ED"/>
    <w:rsid w:val="005A5BD9"/>
    <w:rsid w:val="005D0C6F"/>
    <w:rsid w:val="005D3112"/>
    <w:rsid w:val="00632CDC"/>
    <w:rsid w:val="00681BD0"/>
    <w:rsid w:val="00706955"/>
    <w:rsid w:val="007106EC"/>
    <w:rsid w:val="007110B8"/>
    <w:rsid w:val="00733F2E"/>
    <w:rsid w:val="007A5DA3"/>
    <w:rsid w:val="007B0456"/>
    <w:rsid w:val="007E223C"/>
    <w:rsid w:val="008378DE"/>
    <w:rsid w:val="00846007"/>
    <w:rsid w:val="008A2986"/>
    <w:rsid w:val="008C63A5"/>
    <w:rsid w:val="008F1E69"/>
    <w:rsid w:val="008F3368"/>
    <w:rsid w:val="0091776E"/>
    <w:rsid w:val="009475FF"/>
    <w:rsid w:val="00993080"/>
    <w:rsid w:val="009A1974"/>
    <w:rsid w:val="009D5604"/>
    <w:rsid w:val="00A7632A"/>
    <w:rsid w:val="00A94C3E"/>
    <w:rsid w:val="00AD6D8C"/>
    <w:rsid w:val="00AE6C56"/>
    <w:rsid w:val="00AE7307"/>
    <w:rsid w:val="00AF70E5"/>
    <w:rsid w:val="00B605E3"/>
    <w:rsid w:val="00B86F70"/>
    <w:rsid w:val="00B97F23"/>
    <w:rsid w:val="00BF6AE0"/>
    <w:rsid w:val="00C0332E"/>
    <w:rsid w:val="00C56DF8"/>
    <w:rsid w:val="00C76661"/>
    <w:rsid w:val="00CC28BF"/>
    <w:rsid w:val="00CC5561"/>
    <w:rsid w:val="00D01E54"/>
    <w:rsid w:val="00D01F9A"/>
    <w:rsid w:val="00D170BE"/>
    <w:rsid w:val="00D31822"/>
    <w:rsid w:val="00D3672C"/>
    <w:rsid w:val="00D413BD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D07"/>
  <w15:docId w15:val="{6574C46F-9FBC-4B5B-A7B9-A68ABCC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B1BE-A7D7-4D61-BF1D-6944CB3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2022-09-02T02:08:00Z</cp:lastPrinted>
  <dcterms:created xsi:type="dcterms:W3CDTF">2022-11-02T01:16:00Z</dcterms:created>
  <dcterms:modified xsi:type="dcterms:W3CDTF">2022-11-02T01:16:00Z</dcterms:modified>
</cp:coreProperties>
</file>